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24"/>
          <w:lang w:bidi="ar"/>
        </w:rPr>
      </w:pPr>
    </w:p>
    <w:p>
      <w:pPr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附件2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line="780" w:lineRule="auto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贵州省高等学校教学内容和课程</w:t>
      </w:r>
    </w:p>
    <w:p>
      <w:pPr>
        <w:spacing w:line="780" w:lineRule="auto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体系改革项目结题报告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/>
          <w:b/>
          <w:sz w:val="32"/>
          <w:szCs w:val="32"/>
          <w:u w:val="single"/>
        </w:rPr>
      </w:pPr>
      <w:r>
        <w:rPr>
          <w:rFonts w:hint="eastAsia" w:ascii="黑体" w:hAnsi="黑体" w:eastAsia="黑体"/>
          <w:b/>
          <w:sz w:val="32"/>
          <w:szCs w:val="32"/>
        </w:rPr>
        <w:t>项 目 名 称 ：_________________________</w:t>
      </w:r>
    </w:p>
    <w:p>
      <w:pPr>
        <w:spacing w:line="72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项目负责人  ：_________________________</w:t>
      </w:r>
    </w:p>
    <w:p>
      <w:pPr>
        <w:spacing w:line="72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单       位 ：_________________________</w:t>
      </w:r>
    </w:p>
    <w:p>
      <w:pPr>
        <w:spacing w:line="72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项目起止时间：_________________________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填表日期：      年    月    日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填 表 说 明</w:t>
      </w:r>
    </w:p>
    <w:p>
      <w:pPr>
        <w:rPr>
          <w:rFonts w:ascii="宋体" w:hAnsi="宋体"/>
          <w:bCs/>
          <w:sz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一、填写此报告时，不要删减栏目、改变内容，内容简明扼要。如因篇幅原因需对表格进行调整时，应当以“整页设计”为原则。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二、此表一式二份报贵州省教育厅高教处。</w:t>
      </w:r>
      <w:r>
        <w:rPr>
          <w:rFonts w:hint="eastAsia" w:ascii="仿宋_GB2312" w:eastAsia="仿宋_GB2312" w:cs="黑体"/>
          <w:kern w:val="0"/>
          <w:sz w:val="32"/>
          <w:szCs w:val="32"/>
        </w:rPr>
        <w:t>要求一律用</w:t>
      </w:r>
      <w:r>
        <w:rPr>
          <w:rFonts w:hint="eastAsia" w:ascii="仿宋_GB2312" w:hAnsi="·ÂËÎ_GB2312" w:eastAsia="仿宋_GB2312" w:cs="·ÂËÎ_GB2312"/>
          <w:kern w:val="0"/>
          <w:sz w:val="32"/>
          <w:szCs w:val="32"/>
        </w:rPr>
        <w:t>A4</w:t>
      </w:r>
      <w:r>
        <w:rPr>
          <w:rFonts w:hint="eastAsia" w:ascii="仿宋_GB2312" w:eastAsia="仿宋_GB2312" w:cs="黑体"/>
          <w:kern w:val="0"/>
          <w:sz w:val="32"/>
          <w:szCs w:val="32"/>
        </w:rPr>
        <w:t>纸打印，于左侧装订成册。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三、成果形式：指研究报告、实验报告、调研报告、教改方案、教学大纲、课程标准、讲义、教材、课件、教学软件、著作、论文等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  <w:r>
        <w:rPr>
          <w:rFonts w:hint="eastAsia" w:ascii="仿宋_GB2312" w:eastAsia="仿宋_GB2312"/>
          <w:sz w:val="30"/>
          <w:szCs w:val="30"/>
        </w:rPr>
        <w:t>论文请交复印件，论著请交原著封面和版权页复印件</w:t>
      </w:r>
      <w:r>
        <w:rPr>
          <w:rFonts w:hint="eastAsia" w:eastAsia="仿宋_GB2312"/>
          <w:sz w:val="30"/>
          <w:szCs w:val="30"/>
        </w:rPr>
        <w:t>（</w:t>
      </w:r>
      <w:r>
        <w:rPr>
          <w:rFonts w:hint="eastAsia" w:ascii="仿宋_GB2312" w:eastAsia="仿宋_GB2312"/>
          <w:bCs/>
          <w:sz w:val="30"/>
          <w:szCs w:val="30"/>
        </w:rPr>
        <w:t>支撑材料一式一份）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360" w:lineRule="auto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四、经费支出情况：包括文献资料费、调查差旅费、小型会议费、论文著作出版费、文印费等。</w:t>
      </w:r>
    </w:p>
    <w:p>
      <w:pPr>
        <w:spacing w:line="338" w:lineRule="auto"/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rPr>
          <w:rFonts w:ascii="黑体" w:hAnsi="黑体" w:eastAsia="黑体"/>
          <w:b/>
          <w:sz w:val="28"/>
          <w:szCs w:val="28"/>
        </w:rPr>
      </w:pP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540"/>
        <w:gridCol w:w="360"/>
        <w:gridCol w:w="720"/>
        <w:gridCol w:w="540"/>
        <w:gridCol w:w="540"/>
        <w:gridCol w:w="540"/>
        <w:gridCol w:w="540"/>
        <w:gridCol w:w="360"/>
        <w:gridCol w:w="540"/>
        <w:gridCol w:w="180"/>
        <w:gridCol w:w="540"/>
        <w:gridCol w:w="1440"/>
        <w:gridCol w:w="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623" w:hRule="atLeast"/>
        </w:trPr>
        <w:tc>
          <w:tcPr>
            <w:tcW w:w="8640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45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出生日期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47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行政职务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专业技术职称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44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468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46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通信地址</w:t>
            </w:r>
          </w:p>
        </w:tc>
        <w:tc>
          <w:tcPr>
            <w:tcW w:w="468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邮政编码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465" w:hRule="atLeast"/>
        </w:trPr>
        <w:tc>
          <w:tcPr>
            <w:tcW w:w="8640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项目组主要成员名单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60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在项目中的任务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515" w:hRule="atLeast"/>
        </w:trPr>
        <w:tc>
          <w:tcPr>
            <w:tcW w:w="12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490" w:hRule="atLeast"/>
        </w:trPr>
        <w:tc>
          <w:tcPr>
            <w:tcW w:w="12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502" w:hRule="atLeast"/>
        </w:trPr>
        <w:tc>
          <w:tcPr>
            <w:tcW w:w="12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482" w:hRule="atLeast"/>
        </w:trPr>
        <w:tc>
          <w:tcPr>
            <w:tcW w:w="12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627" w:hRule="atLeast"/>
        </w:trPr>
        <w:tc>
          <w:tcPr>
            <w:tcW w:w="8640" w:type="dxa"/>
            <w:gridSpan w:val="14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2850" w:hRule="atLeast"/>
        </w:trPr>
        <w:tc>
          <w:tcPr>
            <w:tcW w:w="8640" w:type="dxa"/>
            <w:gridSpan w:val="14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20" w:type="dxa"/>
            <w:gridSpan w:val="15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验收申请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5" w:hRule="atLeast"/>
        </w:trPr>
        <w:tc>
          <w:tcPr>
            <w:tcW w:w="8820" w:type="dxa"/>
            <w:gridSpan w:val="15"/>
            <w:vAlign w:val="bottom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项目负责人签名：                            年    月    日</w:t>
            </w: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项目执行情况（限1000字）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0" w:hRule="atLeast"/>
        </w:trPr>
        <w:tc>
          <w:tcPr>
            <w:tcW w:w="8460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本项目的研究计划执行、变化情况；本项目研究中存在的问题与今后的研究设想。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项目研究成果（概述）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0" w:hRule="atLeast"/>
        </w:trPr>
        <w:tc>
          <w:tcPr>
            <w:tcW w:w="8460" w:type="dxa"/>
            <w:tcBorders>
              <w:bottom w:val="single" w:color="auto" w:sz="4" w:space="0"/>
            </w:tcBorders>
          </w:tcPr>
          <w:p>
            <w:pPr>
              <w:snapToGrid w:val="0"/>
              <w:ind w:firstLine="210" w:firstLineChars="10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1.成果的基本观点、主要内容及结论，特色与创新之处及本项目研究的突破性进展（理论上的新观点、实践中的新举措）；实践效果或应用情况，社会影响等。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/>
                <w:bCs/>
                <w:szCs w:val="21"/>
              </w:rPr>
              <w:t>2.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成果形式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(详见“填表说明”。列出结题成果主件、附件目录，研究报告等）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项目经费使用情况说明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atLeast"/>
        </w:trPr>
        <w:tc>
          <w:tcPr>
            <w:tcW w:w="8460" w:type="dxa"/>
          </w:tcPr>
          <w:p>
            <w:pPr>
              <w:ind w:firstLine="560" w:firstLineChars="200"/>
              <w:jc w:val="both"/>
              <w:rPr>
                <w:rFonts w:hint="default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本项目教育厅下拨3万元研究经费，目前已使用并报销差旅费20220元。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4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项目负责人单位财务部门对研究经费使用情况审核意见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46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公章：        财务部门负责人签名：    年    月    日</w:t>
            </w:r>
          </w:p>
        </w:tc>
      </w:tr>
    </w:tbl>
    <w:tbl>
      <w:tblPr>
        <w:tblStyle w:val="6"/>
        <w:tblpPr w:leftFromText="180" w:rightFromText="180" w:vertAnchor="text" w:tblpX="326" w:tblpY="11"/>
        <w:tblOverlap w:val="never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875"/>
        <w:gridCol w:w="1770"/>
        <w:gridCol w:w="1539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08" w:type="dxa"/>
            <w:gridSpan w:val="5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项目负责人单位对项目完成情况的意见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08" w:type="dxa"/>
            <w:gridSpan w:val="5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公章：           单位负责人签名：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208" w:type="dxa"/>
            <w:gridSpan w:val="5"/>
          </w:tcPr>
          <w:p>
            <w:pPr>
              <w:tabs>
                <w:tab w:val="left" w:pos="2697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ab/>
            </w:r>
            <w:r>
              <w:rPr>
                <w:rFonts w:hint="eastAsia" w:ascii="宋体" w:hAnsi="宋体"/>
                <w:b/>
                <w:sz w:val="28"/>
                <w:szCs w:val="28"/>
              </w:rPr>
              <w:t>专家组意见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208" w:type="dxa"/>
            <w:gridSpan w:val="5"/>
          </w:tcPr>
          <w:p>
            <w:pPr>
              <w:tabs>
                <w:tab w:val="left" w:pos="2697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tabs>
                <w:tab w:val="left" w:pos="2697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tabs>
                <w:tab w:val="left" w:pos="2697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tabs>
                <w:tab w:val="left" w:pos="2697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tabs>
                <w:tab w:val="left" w:pos="2697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tabs>
                <w:tab w:val="left" w:pos="2697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tabs>
                <w:tab w:val="left" w:pos="2697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tabs>
                <w:tab w:val="left" w:pos="2697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专家组组长签名：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08" w:type="dxa"/>
            <w:gridSpan w:val="5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专家组名单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8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专家组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职称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8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组长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成员</w:t>
            </w:r>
          </w:p>
        </w:tc>
        <w:tc>
          <w:tcPr>
            <w:tcW w:w="187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8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8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8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8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8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85" w:type="dxa"/>
            <w:vMerge w:val="continue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70" w:type="dxa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08" w:type="dxa"/>
            <w:gridSpan w:val="5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学校验收意见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208" w:type="dxa"/>
            <w:gridSpan w:val="5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负责人：                       年    月    日</w:t>
            </w: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985" w:right="1701" w:bottom="1531" w:left="170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·ÂËÎ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C54CD"/>
    <w:rsid w:val="00246BB2"/>
    <w:rsid w:val="002E4097"/>
    <w:rsid w:val="00C50854"/>
    <w:rsid w:val="104E17BD"/>
    <w:rsid w:val="3C636F36"/>
    <w:rsid w:val="3EFD4BAD"/>
    <w:rsid w:val="550F22DC"/>
    <w:rsid w:val="5DCC54CD"/>
    <w:rsid w:val="716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9</Pages>
  <Words>679</Words>
  <Characters>580</Characters>
  <Lines>4</Lines>
  <Paragraphs>2</Paragraphs>
  <TotalTime>6</TotalTime>
  <ScaleCrop>false</ScaleCrop>
  <LinksUpToDate>false</LinksUpToDate>
  <CharactersWithSpaces>1257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2019-12-16T13:16:00Z</dcterms:created>
  <dc:creator>张陆海</dc:creator>
  <cp:lastModifiedBy>22396</cp:lastModifiedBy>
  <cp:lastPrinted>2020-11-24T02:46:00Z</cp:lastPrinted>
  <dcterms:modified xsi:type="dcterms:W3CDTF">2021-11-17T03:22:38Z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5BA6603F8DD94CD5898F6800325DF703</vt:lpwstr>
  </property>
</Properties>
</file>