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3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22860</wp:posOffset>
            </wp:positionV>
            <wp:extent cx="946785" cy="873760"/>
            <wp:effectExtent l="0" t="0" r="5715" b="254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780" w:lineRule="auto"/>
        <w:jc w:val="center"/>
        <w:rPr>
          <w:rFonts w:hint="eastAsia" w:ascii="黑体" w:hAnsi="黑体" w:eastAsia="黑体"/>
          <w:b/>
          <w:sz w:val="48"/>
          <w:szCs w:val="48"/>
        </w:rPr>
      </w:pPr>
    </w:p>
    <w:p>
      <w:pPr>
        <w:spacing w:line="78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贵州商学院教学研究项目</w:t>
      </w:r>
    </w:p>
    <w:p>
      <w:pPr>
        <w:spacing w:line="78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48"/>
          <w:szCs w:val="48"/>
        </w:rPr>
        <w:t>结题报告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ind w:firstLine="964" w:firstLineChars="3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 目 类 型：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>
      <w:pPr>
        <w:spacing w:line="720" w:lineRule="auto"/>
        <w:ind w:firstLine="964" w:firstLineChars="300"/>
        <w:rPr>
          <w:rFonts w:ascii="黑体" w:hAnsi="黑体" w:eastAsia="黑体"/>
          <w:b/>
          <w:sz w:val="32"/>
          <w:szCs w:val="32"/>
          <w:u w:val="single"/>
        </w:rPr>
      </w:pPr>
      <w:r>
        <w:rPr>
          <w:rFonts w:hint="eastAsia" w:ascii="黑体" w:hAnsi="黑体" w:eastAsia="黑体"/>
          <w:b/>
          <w:sz w:val="32"/>
          <w:szCs w:val="32"/>
        </w:rPr>
        <w:t>项 目 名 称：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</w:t>
      </w:r>
    </w:p>
    <w:p>
      <w:pPr>
        <w:spacing w:line="720" w:lineRule="auto"/>
        <w:ind w:firstLine="964" w:firstLineChars="3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项目负责人 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  </w:t>
      </w:r>
    </w:p>
    <w:p>
      <w:pPr>
        <w:spacing w:line="720" w:lineRule="auto"/>
        <w:ind w:firstLine="964" w:firstLineChars="3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项目所属部门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（盖章）</w:t>
      </w:r>
      <w:r>
        <w:rPr>
          <w:rFonts w:hint="eastAsia" w:ascii="黑体" w:hAnsi="黑体" w:eastAsia="黑体"/>
          <w:b/>
          <w:sz w:val="32"/>
          <w:szCs w:val="32"/>
        </w:rPr>
        <w:t>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</w:t>
      </w:r>
    </w:p>
    <w:p>
      <w:pPr>
        <w:spacing w:line="720" w:lineRule="auto"/>
        <w:ind w:firstLine="964" w:firstLineChars="3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项目起止时间：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贵州商学院制表</w:t>
      </w:r>
    </w:p>
    <w:p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填表日期： 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28"/>
          <w:szCs w:val="28"/>
        </w:rPr>
        <w:t xml:space="preserve"> 年 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28"/>
          <w:szCs w:val="28"/>
        </w:rPr>
        <w:t xml:space="preserve"> 月 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 日</w:t>
      </w:r>
    </w:p>
    <w:p>
      <w:pPr>
        <w:jc w:val="center"/>
        <w:rPr>
          <w:rFonts w:hint="eastAsia"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>
      <w:pPr>
        <w:rPr>
          <w:rFonts w:ascii="宋体" w:hAnsi="宋体"/>
          <w:bCs/>
          <w:sz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一、填写此报告时，不要删减栏目、改变内容，内容简明扼要。如因篇幅原因需对表格进行调整时，应当以“整页设计”为原则。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二、此表一式</w:t>
      </w:r>
      <w:r>
        <w:rPr>
          <w:rFonts w:hint="eastAsia" w:ascii="仿宋_GB2312" w:hAnsi="宋体" w:eastAsia="仿宋_GB2312"/>
          <w:bCs/>
          <w:sz w:val="32"/>
          <w:lang w:eastAsia="zh-CN"/>
        </w:rPr>
        <w:t>一份</w:t>
      </w:r>
      <w:r>
        <w:rPr>
          <w:rFonts w:hint="eastAsia" w:ascii="仿宋_GB2312" w:hAnsi="宋体" w:eastAsia="仿宋_GB2312"/>
          <w:bCs/>
          <w:sz w:val="32"/>
        </w:rPr>
        <w:t>报贵州商学院教务处教学研究与教材科</w:t>
      </w:r>
      <w:r>
        <w:rPr>
          <w:rFonts w:hint="eastAsia" w:ascii="仿宋_GB2312" w:hAnsi="宋体" w:eastAsia="仿宋_GB2312"/>
          <w:bCs/>
          <w:sz w:val="32"/>
          <w:lang w:eastAsia="zh-CN"/>
        </w:rPr>
        <w:t>，</w:t>
      </w:r>
      <w:r>
        <w:rPr>
          <w:rFonts w:hint="eastAsia" w:ascii="仿宋_GB2312" w:eastAsia="仿宋_GB2312" w:cs="黑体"/>
          <w:kern w:val="0"/>
          <w:sz w:val="32"/>
          <w:szCs w:val="32"/>
        </w:rPr>
        <w:t>要求一律用</w:t>
      </w:r>
      <w:r>
        <w:rPr>
          <w:rFonts w:hint="eastAsia" w:ascii="仿宋_GB2312" w:hAnsi="·ÂËÎ_GB2312" w:eastAsia="仿宋_GB2312" w:cs="·ÂËÎ_GB2312"/>
          <w:kern w:val="0"/>
          <w:sz w:val="32"/>
          <w:szCs w:val="32"/>
        </w:rPr>
        <w:t>A4</w:t>
      </w:r>
      <w:r>
        <w:rPr>
          <w:rFonts w:hint="eastAsia" w:ascii="仿宋_GB2312" w:eastAsia="仿宋_GB2312" w:cs="黑体"/>
          <w:kern w:val="0"/>
          <w:sz w:val="32"/>
          <w:szCs w:val="32"/>
        </w:rPr>
        <w:t>纸打印。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三、成果形式：指研究报告、实验报告、实验教学平台或数据库、调研报告、教改方案、教学大纲、课程标准、讲义、教材、课件、教学软件、著作、论文等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  <w:r>
        <w:rPr>
          <w:rFonts w:hint="eastAsia" w:ascii="仿宋_GB2312" w:eastAsia="仿宋_GB2312"/>
          <w:sz w:val="30"/>
          <w:szCs w:val="30"/>
        </w:rPr>
        <w:t>论文请交复印件，论著请交原著封面和版权页复印件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四、经费支出情况：包括文献资料费、调查差旅费、小型会议费、论文著作出版费、文印费等。</w:t>
      </w:r>
    </w:p>
    <w:p>
      <w:pPr>
        <w:spacing w:line="338" w:lineRule="auto"/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540"/>
        <w:gridCol w:w="360"/>
        <w:gridCol w:w="720"/>
        <w:gridCol w:w="540"/>
        <w:gridCol w:w="540"/>
        <w:gridCol w:w="540"/>
        <w:gridCol w:w="540"/>
        <w:gridCol w:w="360"/>
        <w:gridCol w:w="540"/>
        <w:gridCol w:w="180"/>
        <w:gridCol w:w="540"/>
        <w:gridCol w:w="1440"/>
        <w:gridCol w:w="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23" w:hRule="atLeast"/>
          <w:jc w:val="center"/>
        </w:trPr>
        <w:tc>
          <w:tcPr>
            <w:tcW w:w="8640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5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7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行政职务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专业技术职称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4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贵州商学院教务处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6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通信地址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邮政编码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65" w:hRule="atLeast"/>
          <w:jc w:val="center"/>
        </w:trPr>
        <w:tc>
          <w:tcPr>
            <w:tcW w:w="8640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0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在项目中的任务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51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Cs w:val="21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9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Cs w:val="21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50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Cs w:val="21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8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Cs w:val="21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8"/>
                <w:lang w:bidi="ar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27" w:hRule="atLeast"/>
          <w:jc w:val="center"/>
        </w:trPr>
        <w:tc>
          <w:tcPr>
            <w:tcW w:w="8640" w:type="dxa"/>
            <w:gridSpan w:val="14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2850" w:hRule="atLeast"/>
          <w:jc w:val="center"/>
        </w:trPr>
        <w:tc>
          <w:tcPr>
            <w:tcW w:w="8640" w:type="dxa"/>
            <w:gridSpan w:val="14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20" w:type="dxa"/>
            <w:gridSpan w:val="15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验收申请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5" w:hRule="atLeast"/>
          <w:jc w:val="center"/>
        </w:trPr>
        <w:tc>
          <w:tcPr>
            <w:tcW w:w="8820" w:type="dxa"/>
            <w:gridSpan w:val="15"/>
            <w:vAlign w:val="bottom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项目负责人签名：                            年    月    日</w:t>
            </w: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项目执行情况（限1000字）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0" w:hRule="atLeast"/>
        </w:trPr>
        <w:tc>
          <w:tcPr>
            <w:tcW w:w="84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本项目的研究计划执行、变化情况；本项目研究中存在的问题与今后的研究设想。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项目研究成果（概述）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0" w:hRule="atLeast"/>
        </w:trPr>
        <w:tc>
          <w:tcPr>
            <w:tcW w:w="8460" w:type="dxa"/>
            <w:tcBorders>
              <w:bottom w:val="single" w:color="auto" w:sz="4" w:space="0"/>
            </w:tcBorders>
          </w:tcPr>
          <w:p>
            <w:pPr>
              <w:snapToGrid w:val="0"/>
              <w:ind w:firstLine="210" w:firstLineChars="1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1.成果的基本观点、主要内容及结论，特色与创新之处及本项目研究的突破性进展（理论上的新观点、实践中的新举措）；实践效果或应用情况，社会影响等。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2.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成果形式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(详见“填表说明”。列出结题成果主件、附件目录，研究报告等）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项目经费使用情况说明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项目负责人单位财务部门对研究经费使用情况审核意见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公章：        财务部门负责人签名：    年    月    日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项目负责所属单位对项目完成情况的意见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0" w:type="dxa"/>
          </w:tcPr>
          <w:p>
            <w:pPr>
              <w:pStyle w:val="2"/>
              <w:snapToGrid w:val="0"/>
              <w:spacing w:after="0" w:line="240" w:lineRule="auto"/>
              <w:ind w:left="0" w:leftChars="0" w:firstLine="420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对项目检查的情况及研究的任务、目标、方法，研究成果水平、实践效果、应用推广价值等进行评价。可另附页。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公章：           单位负责人签名：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专家组审查意见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专家组组长签名：                       年    月    日</w:t>
            </w:r>
          </w:p>
        </w:tc>
      </w:tr>
    </w:tbl>
    <w:tbl>
      <w:tblPr>
        <w:tblStyle w:val="5"/>
        <w:tblpPr w:leftFromText="180" w:rightFromText="180" w:vertAnchor="page" w:horzAnchor="margin" w:tblpXSpec="center" w:tblpY="1753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556"/>
        <w:gridCol w:w="1174"/>
        <w:gridCol w:w="2852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6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专家组名单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专家组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　称</w:t>
            </w: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　位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组长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5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6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贵州商学院验收意见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exact"/>
          <w:jc w:val="center"/>
        </w:trPr>
        <w:tc>
          <w:tcPr>
            <w:tcW w:w="86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分管院长签字：                      学院公章： 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年    月    日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·ÂËÎ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26"/>
    <w:rsid w:val="00013626"/>
    <w:rsid w:val="0004041C"/>
    <w:rsid w:val="001A3E2B"/>
    <w:rsid w:val="001E61A7"/>
    <w:rsid w:val="0027191B"/>
    <w:rsid w:val="002D1902"/>
    <w:rsid w:val="002D1D53"/>
    <w:rsid w:val="00302533"/>
    <w:rsid w:val="00336A77"/>
    <w:rsid w:val="00350A47"/>
    <w:rsid w:val="003B1FAC"/>
    <w:rsid w:val="004F4822"/>
    <w:rsid w:val="005B1525"/>
    <w:rsid w:val="00623B04"/>
    <w:rsid w:val="00704B51"/>
    <w:rsid w:val="007D12B4"/>
    <w:rsid w:val="008E0C4B"/>
    <w:rsid w:val="00943E3E"/>
    <w:rsid w:val="00A91743"/>
    <w:rsid w:val="00AB35B4"/>
    <w:rsid w:val="00B169E3"/>
    <w:rsid w:val="00BA7348"/>
    <w:rsid w:val="00CE09C1"/>
    <w:rsid w:val="00E14BD7"/>
    <w:rsid w:val="00EF3A29"/>
    <w:rsid w:val="00F93208"/>
    <w:rsid w:val="00FB5CD1"/>
    <w:rsid w:val="08E72085"/>
    <w:rsid w:val="0AEE668F"/>
    <w:rsid w:val="0C83203A"/>
    <w:rsid w:val="0E805C6E"/>
    <w:rsid w:val="146D7C3C"/>
    <w:rsid w:val="1EBE733F"/>
    <w:rsid w:val="21D97958"/>
    <w:rsid w:val="38526F2D"/>
    <w:rsid w:val="3AF56E89"/>
    <w:rsid w:val="63152BA2"/>
    <w:rsid w:val="67DD77D5"/>
    <w:rsid w:val="7416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qFormat/>
    <w:uiPriority w:val="0"/>
    <w:rPr>
      <w:rFonts w:eastAsia="宋体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eastAsia="宋体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207</Words>
  <Characters>1183</Characters>
  <Lines>9</Lines>
  <Paragraphs>2</Paragraphs>
  <TotalTime>1</TotalTime>
  <ScaleCrop>false</ScaleCrop>
  <LinksUpToDate>false</LinksUpToDate>
  <CharactersWithSpaces>1388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2018-09-03T07:12:00Z</dcterms:created>
  <dc:creator>Administrator</dc:creator>
  <cp:lastModifiedBy>袁华</cp:lastModifiedBy>
  <dcterms:modified xsi:type="dcterms:W3CDTF">2021-12-03T03:02:43Z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CF28E5C8CCE44E1481D46A32AB11767C</vt:lpwstr>
  </property>
</Properties>
</file>