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/>
        <w:jc w:val="center"/>
        <w:rPr>
          <w:rFonts w:hint="eastAsia"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  <w:lang w:val="en-US" w:eastAsia="zh-CN"/>
        </w:rPr>
        <w:t>贵州商学院2020年度院级科研</w:t>
      </w:r>
      <w:r>
        <w:rPr>
          <w:rFonts w:hint="eastAsia" w:ascii="华文中宋" w:eastAsia="华文中宋"/>
          <w:b/>
          <w:sz w:val="44"/>
          <w:szCs w:val="44"/>
        </w:rPr>
        <w:t>项目通讯</w:t>
      </w:r>
      <w:r>
        <w:rPr>
          <w:rFonts w:hint="eastAsia" w:ascii="华文中宋" w:eastAsia="华文中宋"/>
          <w:b/>
          <w:sz w:val="44"/>
          <w:szCs w:val="44"/>
          <w:lang w:val="en-US" w:eastAsia="zh-CN"/>
        </w:rPr>
        <w:t>评审</w:t>
      </w:r>
      <w:r>
        <w:rPr>
          <w:rFonts w:hint="eastAsia" w:ascii="华文中宋" w:eastAsia="华文中宋"/>
          <w:b/>
          <w:sz w:val="44"/>
          <w:szCs w:val="44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3106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项目名称</w:t>
            </w:r>
          </w:p>
        </w:tc>
        <w:tc>
          <w:tcPr>
            <w:tcW w:w="850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项目类别</w:t>
            </w:r>
          </w:p>
        </w:tc>
        <w:tc>
          <w:tcPr>
            <w:tcW w:w="850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eastAsia="zh-CN"/>
              </w:rPr>
              <w:t>最终成果</w:t>
            </w:r>
          </w:p>
        </w:tc>
        <w:tc>
          <w:tcPr>
            <w:tcW w:w="850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3106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主要考察课题负责人的研究积累和成果。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4" w:type="dxa"/>
            <w:noWrap w:val="0"/>
            <w:vAlign w:val="top"/>
          </w:tcPr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9220" w:type="dxa"/>
            <w:gridSpan w:val="10"/>
            <w:noWrap w:val="0"/>
            <w:vAlign w:val="center"/>
          </w:tcPr>
          <w:p>
            <w:pPr>
              <w:ind w:firstLine="281" w:firstLineChars="100"/>
              <w:rPr>
                <w:rFonts w:hint="default" w:eastAsia="楷体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A.</w:t>
            </w:r>
            <w:r>
              <w:rPr>
                <w:rFonts w:hint="eastAsia" w:ascii="楷体_GB2312" w:eastAsia="楷体_GB2312"/>
                <w:b/>
                <w:sz w:val="28"/>
                <w:szCs w:val="28"/>
                <w:lang w:val="en-US" w:eastAsia="zh-CN"/>
              </w:rPr>
              <w:t>推荐立项</w:t>
            </w:r>
            <w:r>
              <w:rPr>
                <w:rFonts w:hint="eastAsia" w:ascii="楷体_GB2312" w:eastAsia="楷体_GB2312"/>
                <w:b/>
                <w:sz w:val="28"/>
                <w:szCs w:val="28"/>
              </w:rPr>
              <w:t xml:space="preserve">     B.</w:t>
            </w:r>
            <w:r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  <w:t>修改合格后推荐</w:t>
            </w:r>
            <w:bookmarkStart w:id="2" w:name="_GoBack"/>
            <w:bookmarkEnd w:id="2"/>
            <w:r>
              <w:rPr>
                <w:rFonts w:hint="eastAsia" w:ascii="楷体_GB2312" w:eastAsia="楷体_GB2312"/>
                <w:b/>
                <w:sz w:val="28"/>
                <w:szCs w:val="28"/>
                <w:lang w:val="en-US" w:eastAsia="zh-CN"/>
              </w:rPr>
              <w:t xml:space="preserve">      C.</w:t>
            </w:r>
            <w:r>
              <w:rPr>
                <w:rFonts w:hint="eastAsia" w:ascii="楷体_GB2312" w:eastAsia="楷体_GB2312"/>
                <w:b/>
                <w:sz w:val="28"/>
                <w:szCs w:val="28"/>
              </w:rPr>
              <w:t>不</w:t>
            </w:r>
            <w:r>
              <w:rPr>
                <w:rFonts w:hint="eastAsia" w:ascii="楷体_GB2312" w:eastAsia="楷体_GB2312"/>
                <w:b/>
                <w:sz w:val="28"/>
                <w:szCs w:val="28"/>
                <w:lang w:val="en-US" w:eastAsia="zh-CN"/>
              </w:rPr>
              <w:t>推荐立项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9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专家评审意见</w:t>
            </w:r>
          </w:p>
          <w:p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</w:p>
        </w:tc>
        <w:tc>
          <w:tcPr>
            <w:tcW w:w="9220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firstLine="0" w:firstLineChars="0"/>
              <w:jc w:val="both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请专家就：1、题目及内容的意识形态审核，2、</w:t>
            </w:r>
            <w:r>
              <w:rPr>
                <w:rFonts w:hint="eastAsia" w:ascii="宋体"/>
                <w:sz w:val="24"/>
                <w:szCs w:val="24"/>
              </w:rPr>
              <w:t>立项依据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及可行性，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3、论证情况；4、</w:t>
            </w:r>
            <w:r>
              <w:rPr>
                <w:rFonts w:hint="eastAsia" w:ascii="宋体"/>
                <w:sz w:val="24"/>
                <w:szCs w:val="24"/>
              </w:rPr>
              <w:t>改进建议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等方面给出评审意见。</w:t>
            </w:r>
          </w:p>
          <w:p>
            <w:pPr>
              <w:ind w:firstLine="420" w:firstLineChars="200"/>
              <w:jc w:val="both"/>
              <w:rPr>
                <w:rFonts w:hint="eastAsia" w:eastAsia="黑体"/>
              </w:rPr>
            </w:pPr>
          </w:p>
          <w:p>
            <w:pPr>
              <w:ind w:firstLine="420" w:firstLineChars="200"/>
              <w:jc w:val="both"/>
              <w:rPr>
                <w:rFonts w:hint="eastAsia" w:eastAsia="黑体"/>
              </w:rPr>
            </w:pPr>
          </w:p>
          <w:p>
            <w:pPr>
              <w:ind w:firstLine="420" w:firstLineChars="200"/>
              <w:jc w:val="both"/>
              <w:rPr>
                <w:rFonts w:hint="eastAsia" w:eastAsia="黑体"/>
              </w:rPr>
            </w:pPr>
          </w:p>
          <w:p>
            <w:pPr>
              <w:ind w:firstLine="420" w:firstLineChars="200"/>
              <w:jc w:val="both"/>
              <w:rPr>
                <w:rFonts w:hint="eastAsia" w:eastAsia="黑体"/>
              </w:rPr>
            </w:pPr>
          </w:p>
          <w:p>
            <w:pPr>
              <w:ind w:firstLine="420" w:firstLineChars="200"/>
              <w:jc w:val="both"/>
              <w:rPr>
                <w:rFonts w:hint="eastAsia" w:eastAsia="黑体"/>
              </w:rPr>
            </w:pPr>
          </w:p>
          <w:p>
            <w:pPr>
              <w:ind w:firstLine="420" w:firstLineChars="200"/>
              <w:jc w:val="both"/>
              <w:rPr>
                <w:rFonts w:hint="eastAsia" w:eastAsia="黑体"/>
              </w:rPr>
            </w:pPr>
          </w:p>
          <w:p>
            <w:pPr>
              <w:ind w:firstLine="420" w:firstLineChars="200"/>
              <w:jc w:val="both"/>
              <w:rPr>
                <w:rFonts w:hint="eastAsia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934" w:type="dxa"/>
            <w:gridSpan w:val="11"/>
            <w:noWrap w:val="0"/>
            <w:vAlign w:val="top"/>
          </w:tcPr>
          <w:p>
            <w:pPr>
              <w:ind w:firstLine="3349" w:firstLineChars="1195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>
      <w:pPr>
        <w:rPr>
          <w:rFonts w:hint="eastAsia" w:eastAsia="楷体_GB2312"/>
        </w:rPr>
      </w:pPr>
      <w:r>
        <w:rPr>
          <w:rFonts w:hint="eastAsia" w:eastAsia="楷体_GB2312"/>
        </w:rPr>
        <w:t>说明：</w:t>
      </w:r>
      <w:r>
        <w:rPr>
          <w:rFonts w:hint="eastAsia" w:eastAsia="楷体_GB2312"/>
          <w:lang w:val="en-US" w:eastAsia="zh-CN"/>
        </w:rPr>
        <w:t>1</w:t>
      </w:r>
      <w:r>
        <w:rPr>
          <w:rFonts w:hint="eastAsia" w:eastAsia="楷体_GB2312"/>
        </w:rPr>
        <w:t>.</w:t>
      </w:r>
      <w:r>
        <w:rPr>
          <w:rFonts w:hint="eastAsia" w:ascii="楷体_GB2312" w:eastAsia="楷体_GB2312"/>
        </w:rPr>
        <w:t>请在“评价指标”对应的“专家评分”栏选择一个分值画圈，不能漏画，也不能多画，权重仅供参考；</w:t>
      </w:r>
      <w:r>
        <w:rPr>
          <w:rFonts w:hint="eastAsia" w:eastAsia="楷体_GB2312"/>
        </w:rPr>
        <w:t>如建议该课题入围，请在“综合评价”栏A上画圈，不建议入围的圈选B。</w:t>
      </w:r>
    </w:p>
    <w:p>
      <w:pPr>
        <w:numPr>
          <w:ilvl w:val="0"/>
          <w:numId w:val="0"/>
        </w:numPr>
        <w:ind w:firstLine="630" w:firstLineChars="300"/>
        <w:rPr>
          <w:rFonts w:hint="eastAsia" w:eastAsia="楷体_GB2312"/>
          <w:lang w:val="en-US" w:eastAsia="zh-CN"/>
        </w:rPr>
      </w:pPr>
      <w:r>
        <w:rPr>
          <w:rFonts w:hint="eastAsia" w:eastAsia="楷体_GB2312"/>
          <w:lang w:val="en-US" w:eastAsia="zh-CN"/>
        </w:rPr>
        <w:t>2.专家评审意见处，由评审专家填写</w:t>
      </w:r>
    </w:p>
    <w:p>
      <w:pPr>
        <w:numPr>
          <w:ilvl w:val="0"/>
          <w:numId w:val="0"/>
        </w:numPr>
        <w:ind w:firstLine="630" w:firstLineChars="300"/>
        <w:rPr>
          <w:rFonts w:hint="eastAsia" w:eastAsia="楷体_GB2312"/>
        </w:rPr>
      </w:pPr>
      <w:r>
        <w:rPr>
          <w:rFonts w:hint="eastAsia" w:eastAsia="楷体_GB2312"/>
          <w:lang w:val="en-US" w:eastAsia="zh-CN"/>
        </w:rPr>
        <w:t>3.</w:t>
      </w:r>
      <w:r>
        <w:rPr>
          <w:rFonts w:hint="eastAsia" w:eastAsia="楷体_GB2312"/>
        </w:rPr>
        <w:t>本表须评审专家本人签字或盖章有效。</w:t>
      </w:r>
    </w:p>
    <w:p>
      <w:pPr>
        <w:spacing w:before="312" w:beforeLines="100" w:after="156" w:afterLines="50"/>
        <w:jc w:val="center"/>
      </w:pPr>
      <w:r>
        <w:rPr>
          <w:rFonts w:hint="eastAsia" w:ascii="华文中宋" w:eastAsia="华文中宋"/>
          <w:b/>
          <w:sz w:val="44"/>
          <w:szCs w:val="44"/>
          <w:lang w:val="en-US" w:eastAsia="zh-CN"/>
        </w:rPr>
        <w:t>贵州商学院院级科研项目</w:t>
      </w:r>
      <w:bookmarkStart w:id="0" w:name="OLE_LINK1"/>
      <w:bookmarkStart w:id="1" w:name="OLE_LINK2"/>
      <w:r>
        <w:rPr>
          <w:rFonts w:hint="eastAsia" w:ascii="华文中宋" w:eastAsia="华文中宋"/>
          <w:b/>
          <w:sz w:val="44"/>
          <w:szCs w:val="44"/>
          <w:lang w:val="en-US" w:eastAsia="zh-CN"/>
        </w:rPr>
        <w:t>论证活页</w:t>
      </w:r>
      <w:bookmarkEnd w:id="0"/>
      <w:bookmarkEnd w:id="1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noWrap w:val="0"/>
            <w:vAlign w:val="top"/>
          </w:tcPr>
          <w:p>
            <w:pPr>
              <w:rPr>
                <w:rFonts w:hint="eastAsia" w:ascii="黑体" w:eastAsia="黑体"/>
                <w:sz w:val="30"/>
                <w:szCs w:val="30"/>
                <w:lang w:eastAsia="zh-CN"/>
              </w:rPr>
            </w:pPr>
            <w:r>
              <w:rPr>
                <w:rFonts w:hint="eastAsia" w:eastAsia="黑体"/>
                <w:sz w:val="32"/>
                <w:lang w:eastAsia="zh-CN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noWrap w:val="0"/>
            <w:vAlign w:val="top"/>
          </w:tcPr>
          <w:p>
            <w:pPr>
              <w:ind w:firstLine="422" w:firstLineChars="200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本表参照以下提纲撰写，要求主题突出，逻辑清晰，层次分明，内容翔实，排版清晰。填在表三外，本表内容与《活页》内容一致。</w:t>
            </w:r>
          </w:p>
          <w:p>
            <w:pPr>
              <w:ind w:firstLine="439" w:firstLineChars="208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 xml:space="preserve">1. [选题依据] </w:t>
            </w:r>
            <w:r>
              <w:rPr>
                <w:rFonts w:hint="eastAsia" w:ascii="仿宋_GB2312" w:eastAsia="仿宋_GB2312"/>
                <w:szCs w:val="21"/>
              </w:rPr>
              <w:t xml:space="preserve"> 国内外相关研究的学术史梳理及研究动态；本项目相对已有研究的独到学术价值和应用价值等。</w:t>
            </w:r>
          </w:p>
          <w:p>
            <w:pPr>
              <w:tabs>
                <w:tab w:val="left" w:pos="2107"/>
              </w:tabs>
              <w:ind w:firstLine="439" w:firstLineChars="208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 xml:space="preserve">2. [研究内容]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本项目的研究对象、总体框架、重点难点、主要目标等。</w:t>
            </w:r>
          </w:p>
          <w:p>
            <w:pPr>
              <w:ind w:firstLine="439" w:firstLineChars="208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 xml:space="preserve">3．[思路方法]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本项目研究的基本思路、研究方法和研究计划等。</w:t>
            </w:r>
          </w:p>
          <w:p>
            <w:pPr>
              <w:ind w:firstLine="439" w:firstLineChars="208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 xml:space="preserve">4．[创新之处]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在学术思想、学术观点、研究方法等方面的特色和创新。</w:t>
            </w:r>
          </w:p>
          <w:p>
            <w:pPr>
              <w:ind w:firstLine="439" w:firstLineChars="208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 xml:space="preserve">5．[预期成果]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成果形式、使用去向及预期社会效益等。</w:t>
            </w:r>
          </w:p>
          <w:p>
            <w:pPr>
              <w:ind w:firstLine="422" w:firstLine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 xml:space="preserve">6．[参考文献]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开展本项目研究的主要中外参考文献，申请人的成果不列入参考文献。</w:t>
            </w:r>
          </w:p>
          <w:p>
            <w:pPr>
              <w:spacing w:before="156" w:beforeLines="50"/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spacing w:before="156" w:beforeLines="50"/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spacing w:before="156" w:beforeLines="50"/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spacing w:before="156" w:beforeLines="50"/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spacing w:before="156" w:beforeLines="50"/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spacing w:before="156" w:beforeLines="50"/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spacing w:before="156" w:beforeLines="50"/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spacing w:before="156" w:beforeLines="50"/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spacing w:before="156" w:beforeLines="50"/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spacing w:before="156" w:beforeLines="50"/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spacing w:before="156" w:beforeLines="50"/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spacing w:before="156" w:beforeLines="50"/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spacing w:before="156" w:beforeLines="50"/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spacing w:before="156" w:beforeLines="50"/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spacing w:before="156" w:beforeLines="50"/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spacing w:before="156" w:beforeLines="50"/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spacing w:before="156" w:beforeLines="50"/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spacing w:before="156" w:beforeLines="50"/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spacing w:before="156" w:beforeLines="50"/>
              <w:ind w:firstLine="420" w:firstLineChars="200"/>
              <w:rPr>
                <w:rFonts w:hint="eastAsia" w:ascii="宋体"/>
                <w:szCs w:val="21"/>
              </w:rPr>
            </w:pPr>
          </w:p>
          <w:p>
            <w:pPr>
              <w:spacing w:before="156" w:beforeLines="50"/>
              <w:rPr>
                <w:rFonts w:hint="eastAsia" w:ascii="宋体"/>
                <w:szCs w:val="21"/>
              </w:rPr>
            </w:pPr>
          </w:p>
          <w:p>
            <w:pPr>
              <w:spacing w:line="360" w:lineRule="auto"/>
              <w:ind w:firstLine="598" w:firstLineChars="249"/>
              <w:rPr>
                <w:rFonts w:hint="eastAsia" w:ascii="宋体"/>
                <w:b/>
                <w:snapToGrid w:val="0"/>
                <w:color w:val="FF0000"/>
                <w:sz w:val="24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843" w:firstLineChars="400"/>
        <w:rPr>
          <w:rFonts w:hint="eastAsia" w:ascii="黑体" w:hAnsi="黑体" w:eastAsia="黑体" w:cs="黑体"/>
          <w:b/>
          <w:bCs/>
          <w:szCs w:val="21"/>
        </w:rPr>
      </w:pPr>
    </w:p>
    <w:p>
      <w:pPr>
        <w:tabs>
          <w:tab w:val="left" w:pos="-540"/>
        </w:tabs>
        <w:ind w:left="-720" w:leftChars="-343" w:right="-359" w:rightChars="-171" w:firstLine="843" w:firstLineChars="400"/>
        <w:rPr>
          <w:rFonts w:hint="eastAsia" w:ascii="楷体_GB2312" w:eastAsia="楷体_GB2312"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说明：</w:t>
      </w:r>
      <w:r>
        <w:rPr>
          <w:rFonts w:hint="eastAsia" w:ascii="楷体_GB2312" w:eastAsia="楷体_GB2312"/>
          <w:szCs w:val="21"/>
        </w:rPr>
        <w:t xml:space="preserve"> 1.活页文字表述中不得直接或间接透露个人信息或相关背景资料，否则取消参评资格。</w:t>
      </w:r>
    </w:p>
    <w:p>
      <w:pPr>
        <w:numPr>
          <w:ilvl w:val="0"/>
          <w:numId w:val="0"/>
        </w:numPr>
        <w:tabs>
          <w:tab w:val="left" w:pos="-540"/>
        </w:tabs>
        <w:ind w:right="-359" w:rightChars="-171" w:firstLine="840" w:firstLineChars="4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  <w:lang w:val="en-US" w:eastAsia="zh-CN"/>
        </w:rPr>
        <w:t>2.</w:t>
      </w:r>
      <w:r>
        <w:rPr>
          <w:rFonts w:hint="eastAsia" w:ascii="楷体_GB2312" w:eastAsia="楷体_GB2312"/>
          <w:szCs w:val="21"/>
        </w:rPr>
        <w:t>课题名称要与《申请书》一致，一般不加副标题。</w:t>
      </w:r>
    </w:p>
    <w:p>
      <w:pPr>
        <w:tabs>
          <w:tab w:val="left" w:pos="-540"/>
        </w:tabs>
        <w:ind w:right="-359" w:rightChars="-171" w:firstLine="843" w:firstLineChars="4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b/>
          <w:bCs/>
          <w:snapToGrid w:val="0"/>
          <w:lang w:val="en-US" w:eastAsia="zh-CN"/>
        </w:rPr>
        <w:t>3.</w:t>
      </w:r>
      <w:r>
        <w:rPr>
          <w:rFonts w:hint="eastAsia" w:ascii="楷体_GB2312" w:eastAsia="楷体_GB2312"/>
          <w:b/>
          <w:bCs/>
          <w:snapToGrid w:val="0"/>
        </w:rPr>
        <w:t>不能填报在知网等知名网站上查询不到的前期相关研究成果。</w:t>
      </w:r>
      <w:r>
        <w:rPr>
          <w:rFonts w:hint="eastAsia" w:ascii="楷体_GB2312" w:eastAsia="楷体_GB2312"/>
          <w:szCs w:val="21"/>
        </w:rPr>
        <w:t>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</w:t>
      </w:r>
      <w:r>
        <w:rPr>
          <w:rFonts w:hint="eastAsia" w:ascii="仿宋_GB2312" w:eastAsia="仿宋_GB2312"/>
          <w:szCs w:val="21"/>
        </w:rPr>
        <w:t>项目</w:t>
      </w:r>
      <w:r>
        <w:rPr>
          <w:rFonts w:hint="eastAsia" w:ascii="楷体_GB2312" w:eastAsia="楷体_GB2312"/>
          <w:szCs w:val="21"/>
        </w:rPr>
        <w:t>、与本</w:t>
      </w:r>
      <w:r>
        <w:rPr>
          <w:rFonts w:hint="eastAsia" w:ascii="仿宋_GB2312" w:eastAsia="仿宋_GB2312"/>
          <w:szCs w:val="21"/>
        </w:rPr>
        <w:t>项目</w:t>
      </w:r>
      <w:r>
        <w:rPr>
          <w:rFonts w:hint="eastAsia" w:ascii="楷体_GB2312" w:eastAsia="楷体_GB2312"/>
          <w:szCs w:val="21"/>
        </w:rPr>
        <w:t>无关的成果等不能作为前期相关研究成果填写。</w:t>
      </w:r>
      <w:r>
        <w:rPr>
          <w:rFonts w:hint="eastAsia" w:ascii="楷体_GB2312" w:eastAsia="楷体_GB2312"/>
          <w:b/>
          <w:snapToGrid w:val="0"/>
          <w:szCs w:val="21"/>
        </w:rPr>
        <w:t>项目组成员的前期相关研究成果不必填写；</w:t>
      </w:r>
      <w:r>
        <w:rPr>
          <w:rFonts w:hint="eastAsia" w:ascii="楷体_GB2312" w:eastAsia="楷体_GB2312"/>
          <w:szCs w:val="21"/>
        </w:rPr>
        <w:t>申请人的前期相关研究成果不列入参考文献。</w:t>
      </w:r>
    </w:p>
    <w:p>
      <w:pPr>
        <w:tabs>
          <w:tab w:val="left" w:pos="-540"/>
        </w:tabs>
        <w:ind w:right="-359" w:rightChars="-171" w:firstLine="840" w:firstLineChars="400"/>
        <w:rPr>
          <w:rFonts w:hint="default" w:ascii="楷体_GB2312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  <w:lang w:val="en-US" w:eastAsia="zh-CN"/>
        </w:rPr>
        <w:t>4.</w:t>
      </w:r>
      <w:r>
        <w:rPr>
          <w:rFonts w:hint="eastAsia" w:ascii="楷体_GB2312" w:eastAsia="楷体_GB2312"/>
          <w:szCs w:val="21"/>
        </w:rPr>
        <w:t>本表须用A4纸双面印制。请用合适的字体字号（如四号楷体或宋体）和行距排版</w:t>
      </w:r>
      <w:r>
        <w:rPr>
          <w:rFonts w:hint="eastAsia" w:ascii="楷体_GB2312" w:eastAsia="楷体_GB2312"/>
          <w:szCs w:val="21"/>
          <w:lang w:eastAsia="zh-CN"/>
        </w:rPr>
        <w:t>，</w:t>
      </w:r>
      <w:r>
        <w:rPr>
          <w:rFonts w:hint="eastAsia" w:ascii="楷体_GB2312" w:eastAsia="楷体_GB2312"/>
          <w:szCs w:val="21"/>
        </w:rPr>
        <w:t>各级标题可用黑</w:t>
      </w:r>
      <w:r>
        <w:rPr>
          <w:rFonts w:hint="eastAsia" w:ascii="楷体_GB2312" w:eastAsia="楷体_GB2312"/>
          <w:szCs w:val="21"/>
          <w:lang w:val="en-US" w:eastAsia="zh-CN"/>
        </w:rPr>
        <w:t>体字。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03B3A"/>
    <w:rsid w:val="0E385E9F"/>
    <w:rsid w:val="0EA82673"/>
    <w:rsid w:val="111A64F1"/>
    <w:rsid w:val="14A24810"/>
    <w:rsid w:val="19C7069A"/>
    <w:rsid w:val="1A750DBE"/>
    <w:rsid w:val="1D6A3EEE"/>
    <w:rsid w:val="200775E8"/>
    <w:rsid w:val="2227631A"/>
    <w:rsid w:val="24156B40"/>
    <w:rsid w:val="2A92384C"/>
    <w:rsid w:val="2AE46136"/>
    <w:rsid w:val="3BDE588C"/>
    <w:rsid w:val="3C345A84"/>
    <w:rsid w:val="3EE7755F"/>
    <w:rsid w:val="40F60184"/>
    <w:rsid w:val="4BA747B5"/>
    <w:rsid w:val="5587607A"/>
    <w:rsid w:val="59403B3A"/>
    <w:rsid w:val="5A0530F7"/>
    <w:rsid w:val="651E6F98"/>
    <w:rsid w:val="701A3C20"/>
    <w:rsid w:val="736E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中宋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2020-03-17T13:49:00Z</dcterms:created>
  <dc:creator>小露</dc:creator>
  <cp:lastModifiedBy>ddd</cp:lastModifiedBy>
  <dcterms:modified xsi:type="dcterms:W3CDTF">2020-03-18T02:37:38Z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