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b/>
          <w:bCs/>
          <w:color w:val="FF0000"/>
          <w:sz w:val="72"/>
          <w:szCs w:val="72"/>
          <w:u w:val="none"/>
        </w:rPr>
      </w:pPr>
      <w:r>
        <w:rPr>
          <w:rFonts w:hint="eastAsia" w:ascii="方正小标宋简体" w:eastAsia="方正小标宋简体"/>
          <w:b/>
          <w:bCs/>
          <w:color w:val="FF0000"/>
          <w:sz w:val="72"/>
          <w:szCs w:val="72"/>
          <w:u w:val="none"/>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小标宋简体" w:eastAsia="方正小标宋简体"/>
          <w:b/>
          <w:bCs/>
          <w:color w:val="FF0000"/>
          <w:sz w:val="72"/>
          <w:szCs w:val="72"/>
          <w:u w:val="none"/>
          <w:lang w:eastAsia="zh-CN"/>
        </w:rPr>
        <w:instrText xml:space="preserve">ADDIN CNKISM.UserStyle</w:instrText>
      </w:r>
      <w:r>
        <w:rPr>
          <w:rFonts w:hint="eastAsia" w:ascii="方正小标宋简体" w:eastAsia="方正小标宋简体"/>
          <w:b/>
          <w:bCs/>
          <w:color w:val="FF0000"/>
          <w:sz w:val="72"/>
          <w:szCs w:val="72"/>
          <w:u w:val="none"/>
        </w:rPr>
        <w:fldChar w:fldCharType="separate"/>
      </w:r>
      <w:r>
        <w:rPr>
          <w:rFonts w:hint="eastAsia" w:ascii="方正小标宋简体" w:eastAsia="方正小标宋简体"/>
          <w:b/>
          <w:bCs/>
          <w:color w:val="FF0000"/>
          <w:sz w:val="72"/>
          <w:szCs w:val="72"/>
          <w:u w:val="none"/>
        </w:rPr>
        <w:fldChar w:fldCharType="end"/>
      </w:r>
      <w:r>
        <w:rPr>
          <w:rFonts w:hint="eastAsia" w:ascii="方正小标宋简体" w:eastAsia="方正小标宋简体"/>
          <w:b/>
          <w:bCs/>
          <w:color w:val="FF0000"/>
          <w:sz w:val="72"/>
          <w:szCs w:val="72"/>
          <w:u w:val="none"/>
        </w:rPr>
        <w:pict>
          <v:shape id="_x0000_i1025" o:spt="136" type="#_x0000_t136" style="height:51.55pt;width:441.7pt;" fillcolor="#FF0000" filled="t" stroked="t" coordsize="21600,21600" adj="10800">
            <v:path/>
            <v:fill on="t" color2="#FFFFFF" focussize="0,0"/>
            <v:stroke color="#FF0000"/>
            <v:imagedata o:title=""/>
            <o:lock v:ext="edit" aspectratio="f"/>
            <v:textpath on="t" fitshape="t" fitpath="t" trim="t" xscale="f" string="贵州商学院西部计划项目办公室文件" style="font-family:方正小标宋简体;font-size:36pt;font-weight:bold;v-text-align:center;"/>
            <w10:wrap type="none"/>
            <w10:anchorlock/>
          </v:shape>
        </w:pict>
      </w:r>
    </w:p>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kern w:val="2"/>
          <w:sz w:val="28"/>
          <w:szCs w:val="28"/>
          <w:lang w:val="en-US" w:eastAsia="zh-CN" w:bidi="ar"/>
        </w:rPr>
      </w:pPr>
    </w:p>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kern w:val="2"/>
          <w:sz w:val="28"/>
          <w:szCs w:val="28"/>
          <w:lang w:val="en-US" w:eastAsia="zh-CN" w:bidi="ar"/>
        </w:rPr>
      </w:pPr>
      <w:bookmarkStart w:id="0" w:name="_GoBack"/>
      <w:r>
        <w:rPr>
          <w:rFonts w:hint="eastAsia" w:ascii="仿宋" w:hAnsi="仿宋" w:eastAsia="仿宋" w:cs="仿宋"/>
          <w:kern w:val="2"/>
          <w:sz w:val="28"/>
          <w:szCs w:val="28"/>
          <w:lang w:val="en-US" w:eastAsia="zh-CN" w:bidi="ar"/>
        </w:rPr>
        <w:t>黔商西计字〔2022〕2号</w:t>
      </w:r>
    </w:p>
    <w:bookmarkEnd w:id="0"/>
    <w:p>
      <w:pPr>
        <w:keepNext w:val="0"/>
        <w:keepLines w:val="0"/>
        <w:widowControl w:val="0"/>
        <w:suppressLineNumbers w:val="0"/>
        <w:spacing w:before="0" w:beforeAutospacing="0" w:after="0" w:afterAutospacing="0" w:line="300" w:lineRule="exact"/>
        <w:ind w:left="0" w:right="0"/>
        <w:jc w:val="both"/>
        <w:rPr>
          <w:rFonts w:hint="eastAsia" w:ascii="方正小标宋简体" w:eastAsia="方正小标宋简体"/>
          <w:b/>
          <w:bCs/>
          <w:color w:val="FF0000"/>
          <w:sz w:val="72"/>
          <w:szCs w:val="72"/>
          <w:u w:val="none"/>
        </w:rPr>
      </w:pPr>
      <w:r>
        <w:rPr>
          <w:rFonts w:hint="eastAsia" w:ascii="方正小标宋简体" w:eastAsia="方正小标宋简体"/>
          <w:b/>
          <w:bCs/>
          <w:color w:val="FF0000"/>
          <w:sz w:val="48"/>
          <w:szCs w:val="48"/>
          <w:u w:val="thick"/>
        </w:rPr>
        <mc:AlternateContent>
          <mc:Choice Requires="wps">
            <w:drawing>
              <wp:anchor distT="0" distB="0" distL="114300" distR="114300" simplePos="0" relativeHeight="251659264" behindDoc="0" locked="0" layoutInCell="1" allowOverlap="1">
                <wp:simplePos x="0" y="0"/>
                <wp:positionH relativeFrom="column">
                  <wp:posOffset>2639695</wp:posOffset>
                </wp:positionH>
                <wp:positionV relativeFrom="paragraph">
                  <wp:posOffset>61595</wp:posOffset>
                </wp:positionV>
                <wp:extent cx="208915" cy="190500"/>
                <wp:effectExtent l="15240" t="14605" r="23495" b="23495"/>
                <wp:wrapNone/>
                <wp:docPr id="5" name="五角星 5"/>
                <wp:cNvGraphicFramePr/>
                <a:graphic xmlns:a="http://schemas.openxmlformats.org/drawingml/2006/main">
                  <a:graphicData uri="http://schemas.microsoft.com/office/word/2010/wordprocessingShape">
                    <wps:wsp>
                      <wps:cNvSpPr/>
                      <wps:spPr>
                        <a:xfrm>
                          <a:off x="0" y="0"/>
                          <a:ext cx="208915" cy="190500"/>
                        </a:xfrm>
                        <a:prstGeom prst="star5">
                          <a:avLst/>
                        </a:prstGeom>
                        <a:solidFill>
                          <a:srgbClr val="FF0000"/>
                        </a:solidFill>
                        <a:ln w="9525" cap="flat" cmpd="sng">
                          <a:solidFill>
                            <a:srgbClr val="FF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shape id="_x0000_s1026" o:spid="_x0000_s1026" style="position:absolute;left:0pt;margin-left:207.85pt;margin-top:4.85pt;height:15pt;width:16.45pt;z-index:251659264;mso-width-relative:page;mso-height-relative:page;" fillcolor="#FF0000" filled="t" stroked="t" coordsize="208915,190500" o:gfxdata="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mSQrbZAAAACAEAAA8AAAAAAAAAAQAgAAAAIgAAAGRy&#10;cy9kb3ducmV2LnhtbFBLAQIUABQAAAAIAIdO4kBa5nvHBAIAACwEAAAOAAAAAAAAAAEAIAAAACgB&#10;AABkcnMvZTJvRG9jLnhtbFBLBQYAAAAABgAGAFkBAACeBQAAAAA=&#10;" path="m0,72764l79798,72764,104457,0,129116,72764,208914,72764,144356,117734,169015,190499,104457,145528,39899,190499,64558,117734xe">
                <v:path textboxrect="0,0,208915,190500" o:connectlocs="104457,0;0,72764;39899,190499;169015,190499;208914,72764" o:connectangles="247,164,82,82,0"/>
                <v:fill on="t" focussize="0,0"/>
                <v:stroke color="#FF0000" joinstyle="miter"/>
                <v:imagedata o:title=""/>
                <o:lock v:ext="edit" aspectratio="f"/>
                <v:textbox>
                  <w:txbxContent>
                    <w:p>
                      <w:pPr>
                        <w:jc w:val="center"/>
                      </w:pPr>
                    </w:p>
                  </w:txbxContent>
                </v:textbox>
              </v:shape>
            </w:pict>
          </mc:Fallback>
        </mc:AlternateContent>
      </w:r>
      <w:r>
        <w:rPr>
          <w:rFonts w:hint="eastAsia" w:ascii="方正小标宋简体" w:eastAsia="方正小标宋简体"/>
          <w:b/>
          <w:bCs/>
          <w:color w:val="FF0000"/>
          <w:sz w:val="48"/>
          <w:szCs w:val="48"/>
          <w:u w:val="thick"/>
        </w:rPr>
        <w:t xml:space="preserve">           </w:t>
      </w:r>
      <w:r>
        <w:rPr>
          <w:rFonts w:hint="eastAsia" w:ascii="方正小标宋简体" w:eastAsia="方正小标宋简体"/>
          <w:b/>
          <w:bCs/>
          <w:color w:val="FF0000"/>
          <w:sz w:val="48"/>
          <w:szCs w:val="48"/>
          <w:u w:val="thick"/>
          <w:lang w:val="en-US" w:eastAsia="zh-CN"/>
        </w:rPr>
        <w:t xml:space="preserve">  </w:t>
      </w:r>
      <w:r>
        <w:rPr>
          <w:rFonts w:hint="eastAsia" w:ascii="方正小标宋简体" w:eastAsia="方正小标宋简体"/>
          <w:b/>
          <w:bCs/>
          <w:color w:val="FF0000"/>
          <w:sz w:val="48"/>
          <w:szCs w:val="48"/>
          <w:u w:val="thick"/>
        </w:rPr>
        <w:t xml:space="preserve">    </w:t>
      </w:r>
      <w:r>
        <w:rPr>
          <w:rFonts w:hint="eastAsia" w:ascii="方正小标宋简体" w:eastAsia="方正小标宋简体"/>
          <w:color w:val="FF0000"/>
          <w:sz w:val="32"/>
          <w:szCs w:val="32"/>
        </w:rPr>
        <w:t xml:space="preserve">   </w:t>
      </w:r>
      <w:r>
        <w:rPr>
          <w:rFonts w:hint="eastAsia" w:ascii="方正小标宋简体" w:eastAsia="方正小标宋简体"/>
          <w:color w:val="FF0000"/>
          <w:sz w:val="48"/>
          <w:szCs w:val="48"/>
          <w:u w:val="thick"/>
        </w:rPr>
        <w:t xml:space="preserve">         </w:t>
      </w:r>
      <w:r>
        <w:rPr>
          <w:rFonts w:hint="eastAsia" w:ascii="方正小标宋简体" w:eastAsia="方正小标宋简体"/>
          <w:color w:val="FF0000"/>
          <w:sz w:val="48"/>
          <w:szCs w:val="48"/>
          <w:u w:val="thick"/>
          <w:lang w:val="en-US" w:eastAsia="zh-CN"/>
        </w:rPr>
        <w:t xml:space="preserve">   </w:t>
      </w:r>
      <w:r>
        <w:rPr>
          <w:rFonts w:hint="eastAsia" w:ascii="方正小标宋简体" w:eastAsia="方正小标宋简体"/>
          <w:color w:val="FF0000"/>
          <w:sz w:val="48"/>
          <w:szCs w:val="48"/>
          <w:u w:val="thick"/>
        </w:rPr>
        <w:t xml:space="preserve">  </w:t>
      </w:r>
      <w:r>
        <w:rPr>
          <w:rFonts w:hint="eastAsia" w:ascii="方正小标宋简体" w:eastAsia="方正小标宋简体"/>
          <w:color w:val="FF0000"/>
          <w:sz w:val="48"/>
          <w:szCs w:val="48"/>
          <w:u w:val="thick"/>
          <w:lang w:val="en-US" w:eastAsia="zh-CN"/>
        </w:rPr>
        <w:t xml:space="preserve">  </w:t>
      </w:r>
    </w:p>
    <w:p>
      <w:pPr>
        <w:jc w:val="center"/>
        <w:rPr>
          <w:rFonts w:hint="eastAsia" w:ascii="微软雅黑" w:hAnsi="微软雅黑" w:eastAsia="微软雅黑" w:cs="微软雅黑"/>
          <w:b/>
          <w:bCs/>
          <w:sz w:val="44"/>
          <w:szCs w:val="44"/>
        </w:rPr>
      </w:pPr>
    </w:p>
    <w:p>
      <w:pPr>
        <w:jc w:val="center"/>
        <w:rPr>
          <w:rFonts w:hint="eastAsia" w:ascii="微软雅黑" w:hAnsi="微软雅黑" w:eastAsia="微软雅黑" w:cs="微软雅黑"/>
          <w:b/>
          <w:bCs/>
          <w:sz w:val="44"/>
          <w:szCs w:val="44"/>
          <w:lang w:val="en-US" w:eastAsia="zh-CN"/>
        </w:rPr>
      </w:pPr>
      <w:r>
        <w:rPr>
          <w:rFonts w:hint="eastAsia" w:ascii="微软雅黑" w:hAnsi="微软雅黑" w:eastAsia="微软雅黑" w:cs="微软雅黑"/>
          <w:b/>
          <w:bCs/>
          <w:sz w:val="44"/>
          <w:szCs w:val="44"/>
        </w:rPr>
        <w:t>关于贵州</w:t>
      </w:r>
      <w:r>
        <w:rPr>
          <w:rFonts w:hint="eastAsia" w:ascii="微软雅黑" w:hAnsi="微软雅黑" w:eastAsia="微软雅黑" w:cs="微软雅黑"/>
          <w:b/>
          <w:bCs/>
          <w:sz w:val="44"/>
          <w:szCs w:val="44"/>
          <w:lang w:eastAsia="zh-CN"/>
        </w:rPr>
        <w:t>商</w:t>
      </w:r>
      <w:r>
        <w:rPr>
          <w:rFonts w:hint="eastAsia" w:ascii="微软雅黑" w:hAnsi="微软雅黑" w:eastAsia="微软雅黑" w:cs="微软雅黑"/>
          <w:b/>
          <w:bCs/>
          <w:sz w:val="44"/>
          <w:szCs w:val="44"/>
        </w:rPr>
        <w:t>学院</w:t>
      </w:r>
      <w:r>
        <w:rPr>
          <w:rFonts w:hint="eastAsia" w:ascii="微软雅黑" w:hAnsi="微软雅黑" w:eastAsia="微软雅黑" w:cs="微软雅黑"/>
          <w:b/>
          <w:bCs/>
          <w:sz w:val="44"/>
          <w:szCs w:val="44"/>
          <w:lang w:val="en-US" w:eastAsia="zh-CN"/>
        </w:rPr>
        <w:t>开展2022年大学生志愿</w:t>
      </w:r>
    </w:p>
    <w:p>
      <w:pPr>
        <w:jc w:val="center"/>
        <w:rPr>
          <w:rFonts w:hint="eastAsia" w:ascii="微软雅黑" w:hAnsi="微软雅黑" w:eastAsia="微软雅黑" w:cs="微软雅黑"/>
          <w:b/>
          <w:bCs/>
          <w:sz w:val="44"/>
          <w:szCs w:val="44"/>
        </w:rPr>
      </w:pPr>
      <w:r>
        <w:rPr>
          <w:rFonts w:hint="eastAsia" w:ascii="微软雅黑" w:hAnsi="微软雅黑" w:eastAsia="微软雅黑" w:cs="微软雅黑"/>
          <w:b/>
          <w:bCs/>
          <w:sz w:val="44"/>
          <w:szCs w:val="44"/>
          <w:lang w:val="en-US" w:eastAsia="zh-CN"/>
        </w:rPr>
        <w:t>服务</w:t>
      </w:r>
      <w:r>
        <w:rPr>
          <w:rFonts w:hint="eastAsia" w:ascii="微软雅黑" w:hAnsi="微软雅黑" w:eastAsia="微软雅黑" w:cs="微软雅黑"/>
          <w:b/>
          <w:bCs/>
          <w:sz w:val="44"/>
          <w:szCs w:val="44"/>
        </w:rPr>
        <w:t>西部计划</w:t>
      </w:r>
      <w:r>
        <w:rPr>
          <w:rFonts w:hint="eastAsia" w:ascii="微软雅黑" w:hAnsi="微软雅黑" w:eastAsia="微软雅黑" w:cs="微软雅黑"/>
          <w:b/>
          <w:bCs/>
          <w:sz w:val="44"/>
          <w:szCs w:val="44"/>
          <w:lang w:val="en-US" w:eastAsia="zh-CN"/>
        </w:rPr>
        <w:t>宣讲会</w:t>
      </w:r>
      <w:r>
        <w:rPr>
          <w:rFonts w:hint="eastAsia" w:ascii="微软雅黑" w:hAnsi="微软雅黑" w:eastAsia="微软雅黑" w:cs="微软雅黑"/>
          <w:b/>
          <w:bCs/>
          <w:sz w:val="44"/>
          <w:szCs w:val="44"/>
        </w:rPr>
        <w:t>的通知</w:t>
      </w:r>
    </w:p>
    <w:p>
      <w:pPr>
        <w:rPr>
          <w:rFonts w:hint="eastAsia" w:ascii="宋体" w:hAnsi="宋体" w:eastAsia="宋体" w:cs="宋体"/>
          <w:sz w:val="30"/>
          <w:szCs w:val="30"/>
          <w:lang w:val="en-US" w:eastAsia="zh-CN"/>
        </w:rPr>
      </w:pPr>
      <w:r>
        <w:rPr>
          <w:rFonts w:hint="eastAsia" w:ascii="宋体" w:hAnsi="宋体" w:eastAsia="宋体" w:cs="宋体"/>
          <w:sz w:val="30"/>
          <w:szCs w:val="30"/>
          <w:lang w:eastAsia="zh-CN"/>
        </w:rPr>
        <w:t>各</w:t>
      </w:r>
      <w:r>
        <w:rPr>
          <w:rFonts w:hint="eastAsia" w:ascii="宋体" w:hAnsi="宋体" w:eastAsia="宋体" w:cs="宋体"/>
          <w:sz w:val="30"/>
          <w:szCs w:val="30"/>
          <w:lang w:val="en-US" w:eastAsia="zh-CN"/>
        </w:rPr>
        <w:t>教学院部</w:t>
      </w:r>
      <w:r>
        <w:rPr>
          <w:rFonts w:hint="eastAsia" w:ascii="宋体" w:hAnsi="宋体" w:eastAsia="宋体" w:cs="宋体"/>
          <w:sz w:val="30"/>
          <w:szCs w:val="30"/>
          <w:lang w:eastAsia="zh-CN"/>
        </w:rPr>
        <w:t>团总支：</w:t>
      </w:r>
    </w:p>
    <w:p>
      <w:pPr>
        <w:autoSpaceDE w:val="0"/>
        <w:autoSpaceDN w:val="0"/>
        <w:adjustRightInd w:val="0"/>
        <w:ind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为立足新发展阶段、贯彻新发展理念、融入新发展格局，坚持“围绕中心，服务大局”，坚持“为党育人，为国育才”，落实共青团中央深化改革要求，全面提升项目管理水平，使西部计划成为工作理念先进、组织运行高效、社会动员广泛的引领性、标志性志愿服务项目，推动西部计划实现高质量发展，引导和鼓励更多的应届毕业生到西部建功成才</w:t>
      </w:r>
      <w:r>
        <w:rPr>
          <w:rFonts w:hint="eastAsia" w:ascii="宋体" w:hAnsi="宋体" w:cs="宋体"/>
          <w:sz w:val="30"/>
          <w:szCs w:val="30"/>
          <w:lang w:val="en-US" w:eastAsia="zh-CN"/>
        </w:rPr>
        <w:t>，</w:t>
      </w:r>
      <w:r>
        <w:rPr>
          <w:rFonts w:hint="eastAsia" w:ascii="宋体" w:hAnsi="宋体" w:eastAsia="宋体" w:cs="宋体"/>
          <w:sz w:val="30"/>
          <w:szCs w:val="30"/>
        </w:rPr>
        <w:t>唱响到西部去、到基层去、到祖国和人民最需要的地方去建功立业的时代旋律。</w:t>
      </w:r>
      <w:r>
        <w:rPr>
          <w:rFonts w:hint="eastAsia" w:ascii="宋体" w:hAnsi="宋体" w:eastAsia="宋体" w:cs="宋体"/>
          <w:sz w:val="30"/>
          <w:szCs w:val="30"/>
          <w:lang w:val="en-US" w:eastAsia="zh-CN"/>
        </w:rPr>
        <w:t>为此，校团委将</w:t>
      </w:r>
      <w:r>
        <w:rPr>
          <w:rFonts w:hint="eastAsia" w:ascii="宋体" w:hAnsi="宋体" w:cs="宋体"/>
          <w:sz w:val="30"/>
          <w:szCs w:val="30"/>
          <w:lang w:val="en-US" w:eastAsia="zh-CN"/>
        </w:rPr>
        <w:t>组织开展</w:t>
      </w:r>
      <w:r>
        <w:rPr>
          <w:rFonts w:hint="eastAsia" w:ascii="宋体" w:hAnsi="宋体" w:eastAsia="宋体" w:cs="宋体"/>
          <w:sz w:val="30"/>
          <w:szCs w:val="30"/>
          <w:lang w:val="en-US" w:eastAsia="zh-CN"/>
        </w:rPr>
        <w:t>“以青春之名·赴西部之约”为主题的大学生志愿服务西部计划宣讲会，现将有关事项通知如下：</w:t>
      </w:r>
    </w:p>
    <w:p>
      <w:pPr>
        <w:keepNext w:val="0"/>
        <w:keepLines w:val="0"/>
        <w:widowControl/>
        <w:numPr>
          <w:ilvl w:val="0"/>
          <w:numId w:val="0"/>
        </w:numPr>
        <w:suppressLineNumbers w:val="0"/>
        <w:jc w:val="left"/>
        <w:rPr>
          <w:rFonts w:hint="eastAsia" w:ascii="宋体" w:hAnsi="宋体" w:eastAsia="宋体" w:cs="宋体"/>
          <w:b/>
          <w:bCs/>
          <w:color w:val="000000"/>
          <w:kern w:val="0"/>
          <w:sz w:val="30"/>
          <w:szCs w:val="30"/>
          <w:lang w:val="en-US" w:eastAsia="zh-CN"/>
        </w:rPr>
      </w:pPr>
      <w:r>
        <w:rPr>
          <w:rFonts w:hint="eastAsia" w:ascii="宋体" w:hAnsi="宋体" w:eastAsia="宋体" w:cs="宋体"/>
          <w:b/>
          <w:bCs/>
          <w:color w:val="000000"/>
          <w:kern w:val="0"/>
          <w:sz w:val="30"/>
          <w:szCs w:val="30"/>
          <w:lang w:val="en-US" w:eastAsia="zh-CN"/>
        </w:rPr>
        <w:t>一、活动主题</w:t>
      </w:r>
    </w:p>
    <w:p>
      <w:pPr>
        <w:keepNext w:val="0"/>
        <w:keepLines w:val="0"/>
        <w:widowControl/>
        <w:numPr>
          <w:ilvl w:val="0"/>
          <w:numId w:val="0"/>
        </w:numPr>
        <w:suppressLineNumbers w:val="0"/>
        <w:ind w:left="540" w:leftChars="0"/>
        <w:jc w:val="left"/>
        <w:rPr>
          <w:rFonts w:hint="eastAsia" w:ascii="宋体" w:hAnsi="宋体" w:eastAsia="宋体" w:cs="宋体"/>
          <w:b/>
          <w:bCs/>
          <w:color w:val="000000"/>
          <w:kern w:val="0"/>
          <w:sz w:val="30"/>
          <w:szCs w:val="30"/>
          <w:lang w:val="en-US" w:eastAsia="zh-CN"/>
        </w:rPr>
      </w:pPr>
      <w:r>
        <w:rPr>
          <w:rFonts w:hint="eastAsia" w:ascii="宋体" w:hAnsi="宋体" w:eastAsia="宋体" w:cs="宋体"/>
          <w:sz w:val="30"/>
          <w:szCs w:val="30"/>
          <w:lang w:val="en-US" w:eastAsia="zh-CN"/>
        </w:rPr>
        <w:t>以青春之名·赴西部之约</w:t>
      </w:r>
    </w:p>
    <w:p>
      <w:pPr>
        <w:keepNext w:val="0"/>
        <w:keepLines w:val="0"/>
        <w:widowControl/>
        <w:numPr>
          <w:ilvl w:val="0"/>
          <w:numId w:val="1"/>
        </w:numPr>
        <w:suppressLineNumbers w:val="0"/>
        <w:jc w:val="left"/>
        <w:rPr>
          <w:rFonts w:hint="eastAsia" w:ascii="宋体" w:hAnsi="宋体" w:eastAsia="宋体" w:cs="宋体"/>
          <w:b/>
          <w:bCs/>
          <w:color w:val="000000"/>
          <w:kern w:val="0"/>
          <w:sz w:val="30"/>
          <w:szCs w:val="30"/>
          <w:lang w:val="en-US" w:eastAsia="zh-CN"/>
        </w:rPr>
      </w:pPr>
      <w:r>
        <w:rPr>
          <w:rFonts w:hint="eastAsia" w:ascii="宋体" w:hAnsi="宋体" w:eastAsia="宋体" w:cs="宋体"/>
          <w:b/>
          <w:bCs/>
          <w:color w:val="000000"/>
          <w:kern w:val="0"/>
          <w:sz w:val="30"/>
          <w:szCs w:val="30"/>
          <w:lang w:val="en-US" w:eastAsia="zh-CN"/>
        </w:rPr>
        <w:t>活动对象</w:t>
      </w:r>
    </w:p>
    <w:p>
      <w:pPr>
        <w:keepNext w:val="0"/>
        <w:keepLines w:val="0"/>
        <w:widowControl/>
        <w:numPr>
          <w:numId w:val="0"/>
        </w:numPr>
        <w:suppressLineNumbers w:val="0"/>
        <w:jc w:val="left"/>
        <w:rPr>
          <w:rFonts w:hint="default" w:ascii="宋体" w:hAnsi="宋体" w:eastAsia="宋体" w:cs="宋体"/>
          <w:b/>
          <w:bCs/>
          <w:color w:val="000000"/>
          <w:kern w:val="0"/>
          <w:sz w:val="30"/>
          <w:szCs w:val="30"/>
          <w:lang w:val="en-US" w:eastAsia="zh-CN"/>
        </w:rPr>
      </w:pPr>
      <w:r>
        <w:rPr>
          <w:rFonts w:hint="eastAsia" w:ascii="宋体" w:hAnsi="宋体" w:cs="宋体"/>
          <w:b/>
          <w:bCs/>
          <w:color w:val="000000"/>
          <w:kern w:val="0"/>
          <w:sz w:val="30"/>
          <w:szCs w:val="30"/>
          <w:lang w:val="en-US" w:eastAsia="zh-CN"/>
        </w:rPr>
        <w:t xml:space="preserve">  </w:t>
      </w:r>
      <w:r>
        <w:rPr>
          <w:rFonts w:hint="eastAsia" w:ascii="宋体" w:hAnsi="宋体" w:cs="宋体"/>
          <w:b w:val="0"/>
          <w:bCs w:val="0"/>
          <w:color w:val="000000"/>
          <w:kern w:val="0"/>
          <w:sz w:val="30"/>
          <w:szCs w:val="30"/>
          <w:lang w:val="en-US" w:eastAsia="zh-CN"/>
        </w:rPr>
        <w:t xml:space="preserve"> 2018级、2019级（本专科）在校大学生</w:t>
      </w:r>
    </w:p>
    <w:p>
      <w:pPr>
        <w:keepNext w:val="0"/>
        <w:keepLines w:val="0"/>
        <w:widowControl/>
        <w:numPr>
          <w:ilvl w:val="0"/>
          <w:numId w:val="0"/>
        </w:numPr>
        <w:suppressLineNumbers w:val="0"/>
        <w:jc w:val="left"/>
        <w:rPr>
          <w:rFonts w:hint="eastAsia" w:ascii="宋体" w:hAnsi="宋体" w:eastAsia="宋体" w:cs="宋体"/>
          <w:b/>
          <w:bCs/>
          <w:color w:val="000000"/>
          <w:kern w:val="0"/>
          <w:sz w:val="30"/>
          <w:szCs w:val="30"/>
          <w:lang w:val="en-US" w:eastAsia="zh-CN"/>
        </w:rPr>
      </w:pPr>
      <w:r>
        <w:rPr>
          <w:rFonts w:hint="eastAsia" w:ascii="宋体" w:hAnsi="宋体" w:eastAsia="宋体" w:cs="宋体"/>
          <w:b/>
          <w:bCs/>
          <w:color w:val="000000"/>
          <w:kern w:val="0"/>
          <w:sz w:val="30"/>
          <w:szCs w:val="30"/>
          <w:lang w:val="en-US" w:eastAsia="zh-CN"/>
        </w:rPr>
        <w:t>三、工作安排</w:t>
      </w:r>
    </w:p>
    <w:p>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为做好今年我校大学生志愿服务西部计划的部署工作，各教学院要</w:t>
      </w:r>
      <w:r>
        <w:rPr>
          <w:rFonts w:hint="eastAsia" w:ascii="宋体" w:hAnsi="宋体" w:cs="宋体"/>
          <w:sz w:val="30"/>
          <w:szCs w:val="30"/>
          <w:lang w:val="en-US" w:eastAsia="zh-CN"/>
        </w:rPr>
        <w:t>组织</w:t>
      </w:r>
      <w:r>
        <w:rPr>
          <w:rFonts w:hint="eastAsia" w:ascii="宋体" w:hAnsi="宋体" w:eastAsia="宋体" w:cs="宋体"/>
          <w:sz w:val="30"/>
          <w:szCs w:val="30"/>
          <w:lang w:val="en-US" w:eastAsia="zh-CN"/>
        </w:rPr>
        <w:t>做好西部计划</w:t>
      </w:r>
      <w:r>
        <w:rPr>
          <w:rFonts w:hint="eastAsia" w:ascii="宋体" w:hAnsi="宋体" w:cs="宋体"/>
          <w:sz w:val="30"/>
          <w:szCs w:val="30"/>
          <w:lang w:val="en-US" w:eastAsia="zh-CN"/>
        </w:rPr>
        <w:t>宣传报名</w:t>
      </w:r>
      <w:r>
        <w:rPr>
          <w:rFonts w:hint="eastAsia" w:ascii="宋体" w:hAnsi="宋体" w:eastAsia="宋体" w:cs="宋体"/>
          <w:sz w:val="30"/>
          <w:szCs w:val="30"/>
          <w:lang w:val="en-US" w:eastAsia="zh-CN"/>
        </w:rPr>
        <w:t>工作，精心组织实施，优化服务管理，加强政策保障，提升执行效益，突出示范引领，搭建广大大学生了解基层、服务基层，进而扎根基层、热爱基层的重要通道，为全面推进乡村振兴战略提供源源不断的青年人力资源支持。</w:t>
      </w:r>
    </w:p>
    <w:p>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一）2022年4月20日-28日。各教学院认真组织并开展大学生志愿服务西部计划宣讲会活动，积极号召应届毕业生参与。同时，请各教学院邀请目前在岗的西部计划志愿者进行讲解宣传，增强同学们对大学生志愿服务西部计划的了解。</w:t>
      </w:r>
    </w:p>
    <w:p>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（二）2022年4月29日，校团委举办校级大学生志愿服务西部计划宣讲会活动，进一步针对大学生志愿服务西部计划政策进行详细讲解。</w:t>
      </w:r>
    </w:p>
    <w:p>
      <w:pPr>
        <w:keepNext w:val="0"/>
        <w:keepLines w:val="0"/>
        <w:widowControl/>
        <w:numPr>
          <w:ilvl w:val="0"/>
          <w:numId w:val="0"/>
        </w:numPr>
        <w:suppressLineNumbers w:val="0"/>
        <w:jc w:val="left"/>
        <w:rPr>
          <w:rFonts w:hint="eastAsia" w:ascii="宋体" w:hAnsi="宋体" w:eastAsia="宋体" w:cs="宋体"/>
          <w:b/>
          <w:bCs/>
          <w:color w:val="000000"/>
          <w:kern w:val="0"/>
          <w:sz w:val="30"/>
          <w:szCs w:val="30"/>
          <w:lang w:val="en-US" w:eastAsia="zh-CN"/>
        </w:rPr>
      </w:pPr>
      <w:r>
        <w:rPr>
          <w:rFonts w:hint="eastAsia" w:ascii="宋体" w:hAnsi="宋体" w:eastAsia="宋体" w:cs="宋体"/>
          <w:b/>
          <w:bCs/>
          <w:color w:val="000000"/>
          <w:kern w:val="0"/>
          <w:sz w:val="30"/>
          <w:szCs w:val="30"/>
          <w:lang w:val="en-US" w:eastAsia="zh-CN"/>
        </w:rPr>
        <w:t>四、工作要求</w:t>
      </w:r>
    </w:p>
    <w:p>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（一）加强组织领导</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各教学院要高度重视西部计划作为服务大学生就业工作大局的积极作用和载体作用，切实发挥好西部计划作为引导大学生树立正确就业观念的示范作用，引导更多大学生选择西部地区服务、就业、扎根。切实将西部计划抓实、抓好、抓出成效，为大学生就业工作作出贡献。</w:t>
      </w:r>
    </w:p>
    <w:p>
      <w:pPr>
        <w:numPr>
          <w:ilvl w:val="0"/>
          <w:numId w:val="2"/>
        </w:num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加大宣传力度</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各教学院要充分利用各类媒体，多渠道、综合性宣传西部计划，解读相关政策，倡导基层理念，进一步扩大西部计划综合影响力，营造良好社会氛围。在新冠疫情背景下，尤其要高度重视和用活用足新媒体平台。要深入挖掘、广泛宣传当地可亲、可信、可学的优秀志愿者典型，倡导大学生树立面向基层就业创业的观念，将个人的理想融入党和国家事业之中，在西部基层火热的实践中建功立业、锻炼成长，为党、为祖国、为人民多作贡献。</w:t>
      </w:r>
    </w:p>
    <w:p>
      <w:pPr>
        <w:numPr>
          <w:ilvl w:val="0"/>
          <w:numId w:val="2"/>
        </w:numPr>
        <w:ind w:left="0" w:leftChars="0" w:firstLine="0" w:firstLineChars="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强化指导服务</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各教学院要多措并举，加强面向西部计划志愿者的就业创业指导，帮助志愿者规划职业生涯，提供政策咨询，进一步推动志愿者服务期满后扎根当地就业创业，为当前大学生就业工作营造良好氛围。</w:t>
      </w:r>
    </w:p>
    <w:p>
      <w:pPr>
        <w:numPr>
          <w:ilvl w:val="0"/>
          <w:numId w:val="2"/>
        </w:numPr>
        <w:ind w:left="0" w:leftChars="0" w:firstLine="0" w:firstLineChars="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资料收集整理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请各教学院要认真组织并开展大学生志愿服务西部计划宣讲会，并将活动简报、照片等资料以”XXX学院+2022年西部计划宣讲会资料汇总”命名，在2022年4月30日之前打包发送至指定邮箱（2636296250@qq.com）。</w:t>
      </w:r>
    </w:p>
    <w:p>
      <w:pPr>
        <w:keepNext w:val="0"/>
        <w:keepLines w:val="0"/>
        <w:widowControl/>
        <w:numPr>
          <w:ilvl w:val="0"/>
          <w:numId w:val="0"/>
        </w:numPr>
        <w:suppressLineNumbers w:val="0"/>
        <w:jc w:val="left"/>
        <w:rPr>
          <w:rFonts w:hint="eastAsia" w:ascii="宋体" w:hAnsi="宋体" w:eastAsia="宋体" w:cs="宋体"/>
          <w:b/>
          <w:bCs/>
          <w:color w:val="000000"/>
          <w:kern w:val="0"/>
          <w:sz w:val="30"/>
          <w:szCs w:val="30"/>
          <w:lang w:val="en-US" w:eastAsia="zh-CN"/>
        </w:rPr>
      </w:pPr>
      <w:r>
        <w:rPr>
          <w:rFonts w:hint="eastAsia" w:ascii="宋体" w:hAnsi="宋体" w:eastAsia="宋体" w:cs="宋体"/>
          <w:b/>
          <w:bCs/>
          <w:color w:val="000000"/>
          <w:kern w:val="0"/>
          <w:sz w:val="30"/>
          <w:szCs w:val="30"/>
          <w:lang w:val="en-US" w:eastAsia="zh-CN"/>
        </w:rPr>
        <w:t>五、活动群号</w:t>
      </w:r>
    </w:p>
    <w:p>
      <w:pPr>
        <w:ind w:firstLine="600" w:firstLineChars="200"/>
        <w:rPr>
          <w:rFonts w:hint="eastAsia" w:ascii="宋体" w:hAnsi="宋体" w:eastAsia="宋体" w:cs="宋体"/>
          <w:sz w:val="30"/>
          <w:szCs w:val="30"/>
          <w:lang w:val="en-US" w:eastAsia="zh-CN"/>
        </w:rPr>
      </w:pPr>
      <w:r>
        <w:rPr>
          <w:rFonts w:hint="eastAsia" w:ascii="宋体" w:hAnsi="宋体" w:eastAsia="宋体" w:cs="宋体"/>
          <w:color w:val="000000"/>
          <w:kern w:val="0"/>
          <w:sz w:val="30"/>
          <w:szCs w:val="30"/>
          <w:lang w:val="en-US" w:eastAsia="zh-CN"/>
        </w:rPr>
        <w:t>2022年贵州商学院西部计划</w:t>
      </w:r>
      <w:r>
        <w:rPr>
          <w:rFonts w:hint="eastAsia" w:ascii="宋体" w:hAnsi="宋体" w:eastAsia="宋体" w:cs="宋体"/>
          <w:sz w:val="30"/>
          <w:szCs w:val="30"/>
          <w:lang w:val="en-US" w:eastAsia="zh-CN"/>
        </w:rPr>
        <w:t>宣讲会</w:t>
      </w:r>
      <w:r>
        <w:rPr>
          <w:rFonts w:hint="eastAsia" w:ascii="宋体" w:hAnsi="宋体" w:eastAsia="宋体" w:cs="宋体"/>
          <w:color w:val="000000"/>
          <w:kern w:val="0"/>
          <w:sz w:val="30"/>
          <w:szCs w:val="30"/>
          <w:lang w:val="en-US" w:eastAsia="zh-CN"/>
        </w:rPr>
        <w:t>QQ群：662304860（附QQ群二维码）</w:t>
      </w:r>
    </w:p>
    <w:p>
      <w:pPr>
        <w:keepNext w:val="0"/>
        <w:keepLines w:val="0"/>
        <w:widowControl/>
        <w:numPr>
          <w:ilvl w:val="0"/>
          <w:numId w:val="0"/>
        </w:numPr>
        <w:suppressLineNumbers w:val="0"/>
        <w:ind w:left="540" w:leftChars="0"/>
        <w:jc w:val="center"/>
        <w:rPr>
          <w:rFonts w:hint="eastAsia" w:ascii="宋体" w:hAnsi="宋体" w:eastAsia="宋体" w:cs="宋体"/>
          <w:b/>
          <w:bCs/>
          <w:color w:val="000000"/>
          <w:kern w:val="0"/>
          <w:sz w:val="30"/>
          <w:szCs w:val="30"/>
          <w:lang w:val="en-US" w:eastAsia="zh-CN"/>
        </w:rPr>
      </w:pPr>
      <w:r>
        <w:rPr>
          <w:rFonts w:hint="eastAsia" w:ascii="宋体" w:hAnsi="宋体" w:eastAsia="宋体" w:cs="宋体"/>
          <w:sz w:val="30"/>
          <w:szCs w:val="30"/>
        </w:rPr>
        <w:drawing>
          <wp:inline distT="0" distB="0" distL="0" distR="0">
            <wp:extent cx="2169160" cy="3887470"/>
            <wp:effectExtent l="0" t="0" r="5080" b="4445"/>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4" cstate="print"/>
                    <a:srcRect/>
                    <a:stretch>
                      <a:fillRect/>
                    </a:stretch>
                  </pic:blipFill>
                  <pic:spPr>
                    <a:xfrm>
                      <a:off x="0" y="0"/>
                      <a:ext cx="2169489" cy="3888022"/>
                    </a:xfrm>
                    <a:prstGeom prst="rect">
                      <a:avLst/>
                    </a:prstGeom>
                  </pic:spPr>
                </pic:pic>
              </a:graphicData>
            </a:graphic>
          </wp:inline>
        </w:drawing>
      </w:r>
    </w:p>
    <w:p>
      <w:pPr>
        <w:keepNext w:val="0"/>
        <w:keepLines w:val="0"/>
        <w:widowControl/>
        <w:numPr>
          <w:ilvl w:val="0"/>
          <w:numId w:val="0"/>
        </w:numPr>
        <w:suppressLineNumbers w:val="0"/>
        <w:ind w:firstLine="600" w:firstLineChars="200"/>
        <w:jc w:val="left"/>
        <w:rPr>
          <w:rFonts w:hint="eastAsia" w:ascii="宋体" w:hAnsi="宋体" w:eastAsia="宋体" w:cs="宋体"/>
          <w:color w:val="000000"/>
          <w:kern w:val="0"/>
          <w:sz w:val="30"/>
          <w:szCs w:val="30"/>
          <w:lang w:val="en-US" w:eastAsia="zh-CN"/>
        </w:rPr>
      </w:pPr>
    </w:p>
    <w:p>
      <w:pPr>
        <w:keepNext w:val="0"/>
        <w:keepLines w:val="0"/>
        <w:widowControl/>
        <w:numPr>
          <w:ilvl w:val="0"/>
          <w:numId w:val="0"/>
        </w:numPr>
        <w:suppressLineNumbers w:val="0"/>
        <w:ind w:firstLine="600" w:firstLineChars="200"/>
        <w:jc w:val="left"/>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lang w:val="en-US" w:eastAsia="zh-CN"/>
        </w:rPr>
        <w:t>联系电话：杨斌（老师）18585053493</w:t>
      </w:r>
    </w:p>
    <w:p>
      <w:pPr>
        <w:keepNext w:val="0"/>
        <w:keepLines w:val="0"/>
        <w:widowControl/>
        <w:numPr>
          <w:ilvl w:val="0"/>
          <w:numId w:val="0"/>
        </w:numPr>
        <w:suppressLineNumbers w:val="0"/>
        <w:ind w:firstLine="600" w:firstLineChars="200"/>
        <w:jc w:val="left"/>
        <w:rPr>
          <w:rFonts w:hint="eastAsia"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lang w:val="en-US" w:eastAsia="zh-CN"/>
        </w:rPr>
        <w:t xml:space="preserve">          唐诗（学生）18593884591</w:t>
      </w:r>
    </w:p>
    <w:p>
      <w:pPr>
        <w:ind w:firstLine="600" w:firstLineChars="200"/>
        <w:rPr>
          <w:rFonts w:hint="eastAsia" w:ascii="宋体" w:hAnsi="宋体" w:eastAsia="宋体" w:cs="宋体"/>
          <w:sz w:val="30"/>
          <w:szCs w:val="30"/>
          <w:lang w:val="en-US" w:eastAsia="zh-CN"/>
        </w:rPr>
      </w:pPr>
      <w:r>
        <w:rPr>
          <w:rFonts w:hint="eastAsia" w:ascii="宋体" w:hAnsi="宋体" w:eastAsia="宋体" w:cs="宋体"/>
          <w:color w:val="000000"/>
          <w:kern w:val="0"/>
          <w:sz w:val="30"/>
          <w:szCs w:val="30"/>
          <w:lang w:val="en-US" w:eastAsia="zh-CN"/>
        </w:rPr>
        <w:t>电子邮箱：2636296250@qq.com</w:t>
      </w:r>
    </w:p>
    <w:p>
      <w:pPr>
        <w:ind w:firstLine="600" w:firstLineChars="200"/>
        <w:jc w:val="center"/>
        <w:rPr>
          <w:rFonts w:hint="eastAsia" w:ascii="宋体" w:hAnsi="宋体" w:eastAsia="宋体" w:cs="宋体"/>
          <w:sz w:val="30"/>
          <w:szCs w:val="30"/>
          <w:lang w:val="en-US" w:eastAsia="zh-CN"/>
        </w:rPr>
      </w:pPr>
    </w:p>
    <w:p>
      <w:pPr>
        <w:keepNext w:val="0"/>
        <w:keepLines w:val="0"/>
        <w:widowControl/>
        <w:numPr>
          <w:ilvl w:val="0"/>
          <w:numId w:val="0"/>
        </w:numPr>
        <w:suppressLineNumbers w:val="0"/>
        <w:ind w:left="540" w:leftChars="0"/>
        <w:jc w:val="righ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贵州商学院西部计划项目办</w:t>
      </w:r>
    </w:p>
    <w:p>
      <w:pPr>
        <w:keepNext w:val="0"/>
        <w:keepLines w:val="0"/>
        <w:widowControl/>
        <w:numPr>
          <w:ilvl w:val="0"/>
          <w:numId w:val="0"/>
        </w:numPr>
        <w:suppressLineNumbers w:val="0"/>
        <w:ind w:left="540" w:leftChars="0"/>
        <w:jc w:val="righ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2022年4月20日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000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abstractNum w:abstractNumId="1">
    <w:nsid w:val="69EFD168"/>
    <w:multiLevelType w:val="singleLevel"/>
    <w:tmpl w:val="69EFD16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AE7EC1"/>
    <w:rsid w:val="34706A1D"/>
    <w:rsid w:val="3B4E6A46"/>
    <w:rsid w:val="56270168"/>
    <w:rsid w:val="70E20569"/>
    <w:rsid w:val="7B140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1161</Words>
  <Characters>1256</Characters>
  <Paragraphs>30</Paragraphs>
  <TotalTime>1</TotalTime>
  <ScaleCrop>false</ScaleCrop>
  <LinksUpToDate>false</LinksUpToDate>
  <CharactersWithSpaces>1266</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2022-03-17T10:00:00Z</dcterms:created>
  <dc:creator>Administrator</dc:creator>
  <cp:lastModifiedBy>Administrator</cp:lastModifiedBy>
  <dcterms:modified xsi:type="dcterms:W3CDTF">2022-04-20T02:08:38Z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AF90DFD2B5074BE1BDC1700036FA9640</vt:lpwstr>
  </property>
</Properties>
</file>