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附件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6"/>
          <w:szCs w:val="36"/>
        </w:rPr>
        <w:t>年度贵州商学院“优秀共青团员”申报表</w:t>
      </w:r>
    </w:p>
    <w:tbl>
      <w:tblPr>
        <w:tblStyle w:val="2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13"/>
        <w:gridCol w:w="905"/>
        <w:gridCol w:w="1036"/>
        <w:gridCol w:w="1169"/>
        <w:gridCol w:w="606"/>
        <w:gridCol w:w="700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6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213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vAlign w:val="center"/>
          </w:tcPr>
          <w:p>
            <w:pPr>
              <w:ind w:left="185" w:leftChars="88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6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入团时间</w:t>
            </w:r>
          </w:p>
        </w:tc>
        <w:tc>
          <w:tcPr>
            <w:tcW w:w="1213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团籍编号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6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13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6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</w:t>
            </w:r>
          </w:p>
        </w:tc>
        <w:tc>
          <w:tcPr>
            <w:tcW w:w="5629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8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2020年度团员教育评议等次</w:t>
            </w:r>
          </w:p>
        </w:tc>
        <w:tc>
          <w:tcPr>
            <w:tcW w:w="194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2021年度团员教育评议等次</w:t>
            </w:r>
          </w:p>
        </w:tc>
        <w:tc>
          <w:tcPr>
            <w:tcW w:w="1999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8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成为注册志愿者时间</w:t>
            </w:r>
          </w:p>
        </w:tc>
        <w:tc>
          <w:tcPr>
            <w:tcW w:w="194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年度志愿服务时长</w:t>
            </w:r>
          </w:p>
        </w:tc>
        <w:tc>
          <w:tcPr>
            <w:tcW w:w="1999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662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学习成绩</w:t>
            </w:r>
          </w:p>
        </w:tc>
        <w:tc>
          <w:tcPr>
            <w:tcW w:w="31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4"/>
                <w:szCs w:val="24"/>
              </w:rPr>
              <w:t>将成绩单和综合测评名次表（盖章）附登记表后</w:t>
            </w:r>
          </w:p>
        </w:tc>
        <w:tc>
          <w:tcPr>
            <w:tcW w:w="24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班级排名</w:t>
            </w:r>
          </w:p>
        </w:tc>
        <w:tc>
          <w:tcPr>
            <w:tcW w:w="1999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所获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奖励</w:t>
            </w:r>
          </w:p>
        </w:tc>
        <w:tc>
          <w:tcPr>
            <w:tcW w:w="7628" w:type="dxa"/>
            <w:gridSpan w:val="7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  <w:t>X年X月受何单位授予何种奖励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个人事迹</w:t>
            </w:r>
          </w:p>
        </w:tc>
        <w:tc>
          <w:tcPr>
            <w:tcW w:w="7628" w:type="dxa"/>
            <w:gridSpan w:val="7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  <w:t>不超过2000字</w:t>
            </w: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个人事迹</w:t>
            </w:r>
          </w:p>
        </w:tc>
        <w:tc>
          <w:tcPr>
            <w:tcW w:w="7628" w:type="dxa"/>
            <w:gridSpan w:val="7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  <w:t>续表</w:t>
            </w: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团支部意见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团总支意见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党总支意见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校团委意见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6"/>
          <w:szCs w:val="36"/>
        </w:rPr>
        <w:t>年度贵州商学院“优秀共青团干部”申报表</w:t>
      </w:r>
    </w:p>
    <w:tbl>
      <w:tblPr>
        <w:tblStyle w:val="2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566"/>
        <w:gridCol w:w="932"/>
        <w:gridCol w:w="625"/>
        <w:gridCol w:w="357"/>
        <w:gridCol w:w="1054"/>
        <w:gridCol w:w="339"/>
        <w:gridCol w:w="410"/>
        <w:gridCol w:w="325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566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ind w:left="185" w:leftChars="88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07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8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566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128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8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团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支部</w:t>
            </w:r>
          </w:p>
        </w:tc>
        <w:tc>
          <w:tcPr>
            <w:tcW w:w="1566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团籍编号</w:t>
            </w:r>
          </w:p>
        </w:tc>
        <w:tc>
          <w:tcPr>
            <w:tcW w:w="2128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8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团内职务</w:t>
            </w:r>
          </w:p>
        </w:tc>
        <w:tc>
          <w:tcPr>
            <w:tcW w:w="1566" w:type="dxa"/>
            <w:vAlign w:val="center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任职时间</w:t>
            </w:r>
          </w:p>
        </w:tc>
        <w:tc>
          <w:tcPr>
            <w:tcW w:w="2128" w:type="dxa"/>
            <w:gridSpan w:val="4"/>
            <w:vAlign w:val="center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683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学习成绩</w:t>
            </w:r>
          </w:p>
        </w:tc>
        <w:tc>
          <w:tcPr>
            <w:tcW w:w="34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4"/>
                <w:szCs w:val="24"/>
              </w:rPr>
              <w:t>将成绩单和综合测评名次表（盖章）附登记表的后面</w:t>
            </w:r>
          </w:p>
        </w:tc>
        <w:tc>
          <w:tcPr>
            <w:tcW w:w="1803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班级排名</w:t>
            </w:r>
          </w:p>
        </w:tc>
        <w:tc>
          <w:tcPr>
            <w:tcW w:w="2324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所获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奖励</w:t>
            </w:r>
          </w:p>
        </w:tc>
        <w:tc>
          <w:tcPr>
            <w:tcW w:w="7607" w:type="dxa"/>
            <w:gridSpan w:val="9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  <w:t>X年X月受何单位授予何种奖励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个人事迹</w:t>
            </w:r>
          </w:p>
        </w:tc>
        <w:tc>
          <w:tcPr>
            <w:tcW w:w="7607" w:type="dxa"/>
            <w:gridSpan w:val="9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default" w:ascii="仿宋_GB2312" w:hAnsi="宋体" w:eastAsia="仿宋_GB2312"/>
                <w:color w:val="767171" w:themeColor="background2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67171" w:themeColor="background2" w:themeShade="80"/>
                <w:sz w:val="28"/>
                <w:szCs w:val="28"/>
                <w:lang w:eastAsia="zh-CN"/>
              </w:rPr>
              <w:t>不超过</w:t>
            </w:r>
            <w:r>
              <w:rPr>
                <w:rFonts w:hint="eastAsia" w:ascii="仿宋_GB2312" w:hAnsi="宋体" w:eastAsia="仿宋_GB2312"/>
                <w:color w:val="767171" w:themeColor="background2" w:themeShade="80"/>
                <w:sz w:val="28"/>
                <w:szCs w:val="28"/>
                <w:lang w:val="en-US" w:eastAsia="zh-CN"/>
              </w:rPr>
              <w:t>2000字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个人事迹</w:t>
            </w:r>
          </w:p>
        </w:tc>
        <w:tc>
          <w:tcPr>
            <w:tcW w:w="7607" w:type="dxa"/>
            <w:gridSpan w:val="9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  <w:t>续表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团支部意见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团总支意见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党总支意见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校团委意见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</w:tr>
    </w:tbl>
    <w:p>
      <w:pPr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年度贵州商学院“先进团总支”申报表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06"/>
        <w:gridCol w:w="1244"/>
        <w:gridCol w:w="1415"/>
        <w:gridCol w:w="1178"/>
        <w:gridCol w:w="1564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73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总支全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称</w:t>
            </w:r>
          </w:p>
        </w:tc>
        <w:tc>
          <w:tcPr>
            <w:tcW w:w="26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团青比</w:t>
            </w:r>
          </w:p>
        </w:tc>
        <w:tc>
          <w:tcPr>
            <w:tcW w:w="215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73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15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  <w:jc w:val="center"/>
        </w:trPr>
        <w:tc>
          <w:tcPr>
            <w:tcW w:w="92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06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24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发展团员数</w:t>
            </w:r>
          </w:p>
        </w:tc>
        <w:tc>
          <w:tcPr>
            <w:tcW w:w="117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推荐优秀团员作入党积极分子人选人数</w:t>
            </w:r>
          </w:p>
        </w:tc>
        <w:tc>
          <w:tcPr>
            <w:tcW w:w="2151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年应收团费</w:t>
            </w:r>
          </w:p>
        </w:tc>
        <w:tc>
          <w:tcPr>
            <w:tcW w:w="14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年实收团费</w:t>
            </w:r>
          </w:p>
        </w:tc>
        <w:tc>
          <w:tcPr>
            <w:tcW w:w="2151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团支部数量</w:t>
            </w:r>
          </w:p>
        </w:tc>
        <w:tc>
          <w:tcPr>
            <w:tcW w:w="14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近两年内获得校级及以上表彰的团支部数量</w:t>
            </w:r>
          </w:p>
        </w:tc>
        <w:tc>
          <w:tcPr>
            <w:tcW w:w="2151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2021届毕业生学生转接率</w:t>
            </w:r>
          </w:p>
        </w:tc>
        <w:tc>
          <w:tcPr>
            <w:tcW w:w="14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智慧团建系统录入率</w:t>
            </w:r>
          </w:p>
        </w:tc>
        <w:tc>
          <w:tcPr>
            <w:tcW w:w="2151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0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6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开展主要特色活动情况及取得的成效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  <w:t>2000字以内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党总支意见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校团委意见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日</w:t>
            </w:r>
          </w:p>
        </w:tc>
      </w:tr>
    </w:tbl>
    <w:p>
      <w:pP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 xml:space="preserve"> </w:t>
      </w:r>
    </w:p>
    <w:p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年度贵州商学院“先进团支部”申报表</w:t>
      </w:r>
    </w:p>
    <w:tbl>
      <w:tblPr>
        <w:tblStyle w:val="2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108"/>
        <w:gridCol w:w="1212"/>
        <w:gridCol w:w="1204"/>
        <w:gridCol w:w="326"/>
        <w:gridCol w:w="790"/>
        <w:gridCol w:w="105"/>
        <w:gridCol w:w="438"/>
        <w:gridCol w:w="677"/>
        <w:gridCol w:w="80"/>
        <w:gridCol w:w="740"/>
        <w:gridCol w:w="468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0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团支部名称</w:t>
            </w:r>
          </w:p>
        </w:tc>
        <w:tc>
          <w:tcPr>
            <w:tcW w:w="27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团青比</w:t>
            </w:r>
          </w:p>
        </w:tc>
        <w:tc>
          <w:tcPr>
            <w:tcW w:w="2103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0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团支书姓名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10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20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换届时间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团支委人数</w:t>
            </w:r>
          </w:p>
        </w:tc>
        <w:tc>
          <w:tcPr>
            <w:tcW w:w="210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2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108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</w:t>
            </w:r>
          </w:p>
        </w:tc>
        <w:tc>
          <w:tcPr>
            <w:tcW w:w="1212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发展团员数</w:t>
            </w:r>
          </w:p>
        </w:tc>
        <w:tc>
          <w:tcPr>
            <w:tcW w:w="11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推荐优秀团员作入党积极分子人选人数</w:t>
            </w:r>
          </w:p>
        </w:tc>
        <w:tc>
          <w:tcPr>
            <w:tcW w:w="1283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年应收团费</w:t>
            </w:r>
          </w:p>
        </w:tc>
        <w:tc>
          <w:tcPr>
            <w:tcW w:w="2742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年实收团费</w:t>
            </w:r>
          </w:p>
        </w:tc>
        <w:tc>
          <w:tcPr>
            <w:tcW w:w="2103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年执行“三会两制一课”情况</w:t>
            </w:r>
          </w:p>
        </w:tc>
        <w:tc>
          <w:tcPr>
            <w:tcW w:w="1212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团支部大会召开次数</w:t>
            </w:r>
          </w:p>
        </w:tc>
        <w:tc>
          <w:tcPr>
            <w:tcW w:w="120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团支部委员会议召开次数</w:t>
            </w:r>
          </w:p>
        </w:tc>
        <w:tc>
          <w:tcPr>
            <w:tcW w:w="1221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团小组会召开次数</w:t>
            </w:r>
          </w:p>
        </w:tc>
        <w:tc>
          <w:tcPr>
            <w:tcW w:w="1195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是否开展团员教育评议</w:t>
            </w:r>
          </w:p>
        </w:tc>
        <w:tc>
          <w:tcPr>
            <w:tcW w:w="120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是否开展团员年度团籍注册</w:t>
            </w:r>
          </w:p>
        </w:tc>
        <w:tc>
          <w:tcPr>
            <w:tcW w:w="8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团支部对标定级评定等次</w:t>
            </w:r>
          </w:p>
        </w:tc>
        <w:tc>
          <w:tcPr>
            <w:tcW w:w="4439" w:type="dxa"/>
            <w:gridSpan w:val="9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智慧团建系统录入率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39" w:type="dxa"/>
            <w:gridSpan w:val="9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开展活动情况</w:t>
            </w:r>
          </w:p>
        </w:tc>
        <w:tc>
          <w:tcPr>
            <w:tcW w:w="24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团组织生活次数</w:t>
            </w:r>
          </w:p>
        </w:tc>
        <w:tc>
          <w:tcPr>
            <w:tcW w:w="1659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参与人次</w:t>
            </w:r>
          </w:p>
        </w:tc>
        <w:tc>
          <w:tcPr>
            <w:tcW w:w="2780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80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参与志愿者活动</w:t>
            </w:r>
          </w:p>
        </w:tc>
        <w:tc>
          <w:tcPr>
            <w:tcW w:w="4439" w:type="dxa"/>
            <w:gridSpan w:val="9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（活动名称及参与人次，重点描述新冠肺炎疫情防控工作开展情况）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参与社会实践</w:t>
            </w:r>
          </w:p>
        </w:tc>
        <w:tc>
          <w:tcPr>
            <w:tcW w:w="4439" w:type="dxa"/>
            <w:gridSpan w:val="9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（活动名称及参与人次）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开展特色活动</w:t>
            </w:r>
          </w:p>
        </w:tc>
        <w:tc>
          <w:tcPr>
            <w:tcW w:w="4439" w:type="dxa"/>
            <w:gridSpan w:val="9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（活动名称及参与人次）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</w:t>
            </w:r>
          </w:p>
        </w:tc>
        <w:tc>
          <w:tcPr>
            <w:tcW w:w="685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开展主要特色活动情况及取得的成效</w:t>
            </w:r>
          </w:p>
        </w:tc>
        <w:tc>
          <w:tcPr>
            <w:tcW w:w="685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  <w:t>2000字内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团总支意见</w:t>
            </w:r>
          </w:p>
        </w:tc>
        <w:tc>
          <w:tcPr>
            <w:tcW w:w="685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党总支意见</w:t>
            </w:r>
          </w:p>
        </w:tc>
        <w:tc>
          <w:tcPr>
            <w:tcW w:w="685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校团委意见</w:t>
            </w:r>
          </w:p>
        </w:tc>
        <w:tc>
          <w:tcPr>
            <w:tcW w:w="6855" w:type="dxa"/>
            <w:gridSpan w:val="11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日</w:t>
            </w: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jc w:val="both"/>
        <w:rPr>
          <w:rFonts w:hint="eastAsia" w:ascii="黑体" w:hAnsi="宋体" w:eastAsia="黑体"/>
          <w:b/>
          <w:sz w:val="32"/>
          <w:szCs w:val="32"/>
        </w:rPr>
        <w:sectPr>
          <w:pgSz w:w="11906" w:h="16838"/>
          <w:pgMar w:top="1417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年度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贵州商学院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“优秀共青团员”申报名单汇总表</w:t>
      </w:r>
    </w:p>
    <w:tbl>
      <w:tblPr>
        <w:tblStyle w:val="2"/>
        <w:tblW w:w="13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86"/>
        <w:gridCol w:w="799"/>
        <w:gridCol w:w="1204"/>
        <w:gridCol w:w="1190"/>
        <w:gridCol w:w="1497"/>
        <w:gridCol w:w="738"/>
        <w:gridCol w:w="1271"/>
        <w:gridCol w:w="1271"/>
        <w:gridCol w:w="589"/>
        <w:gridCol w:w="1543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65" w:type="dxa"/>
          <w:trHeight w:val="555" w:hRule="atLeast"/>
          <w:jc w:val="center"/>
        </w:trPr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盖章）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120" w:firstLineChars="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入团年月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成为注册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志愿者时间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班级排名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年度团员教育评议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优秀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年度团员教育评议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优秀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tbl>
      <w:tblPr>
        <w:tblStyle w:val="2"/>
        <w:tblW w:w="15127" w:type="dxa"/>
        <w:tblInd w:w="-3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"/>
        <w:gridCol w:w="252"/>
        <w:gridCol w:w="430"/>
        <w:gridCol w:w="458"/>
        <w:gridCol w:w="1120"/>
        <w:gridCol w:w="182"/>
        <w:gridCol w:w="588"/>
        <w:gridCol w:w="490"/>
        <w:gridCol w:w="742"/>
        <w:gridCol w:w="70"/>
        <w:gridCol w:w="784"/>
        <w:gridCol w:w="346"/>
        <w:gridCol w:w="1095"/>
        <w:gridCol w:w="1176"/>
        <w:gridCol w:w="29"/>
        <w:gridCol w:w="1529"/>
        <w:gridCol w:w="1592"/>
        <w:gridCol w:w="466"/>
        <w:gridCol w:w="849"/>
        <w:gridCol w:w="679"/>
        <w:gridCol w:w="236"/>
        <w:gridCol w:w="763"/>
        <w:gridCol w:w="7"/>
        <w:gridCol w:w="316"/>
        <w:gridCol w:w="293"/>
        <w:gridCol w:w="89"/>
        <w:gridCol w:w="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88" w:type="dxa"/>
          <w:wAfter w:w="599" w:type="dxa"/>
          <w:trHeight w:val="792" w:hRule="atLeast"/>
        </w:trPr>
        <w:tc>
          <w:tcPr>
            <w:tcW w:w="1424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贵州商学院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“优秀共青团干部”申报名单汇总表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36" w:type="dxa"/>
          <w:wAfter w:w="892" w:type="dxa"/>
          <w:trHeight w:val="555" w:hRule="atLeast"/>
          <w:jc w:val="center"/>
        </w:trPr>
        <w:tc>
          <w:tcPr>
            <w:tcW w:w="22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盖章）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" w:type="dxa"/>
          <w:wAfter w:w="510" w:type="dxa"/>
          <w:trHeight w:val="1178" w:hRule="atLeast"/>
          <w:jc w:val="center"/>
        </w:trPr>
        <w:tc>
          <w:tcPr>
            <w:tcW w:w="6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团内职务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所获荣誉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担任团干部年限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班级排名</w:t>
            </w:r>
          </w:p>
        </w:tc>
        <w:tc>
          <w:tcPr>
            <w:tcW w:w="1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" w:type="dxa"/>
          <w:wAfter w:w="510" w:type="dxa"/>
          <w:trHeight w:val="619" w:hRule="atLeast"/>
          <w:jc w:val="center"/>
        </w:trPr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" w:type="dxa"/>
          <w:wAfter w:w="510" w:type="dxa"/>
          <w:trHeight w:val="619" w:hRule="atLeast"/>
          <w:jc w:val="center"/>
        </w:trPr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" w:type="dxa"/>
          <w:wAfter w:w="510" w:type="dxa"/>
          <w:trHeight w:val="619" w:hRule="atLeast"/>
          <w:jc w:val="center"/>
        </w:trPr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" w:type="dxa"/>
          <w:wAfter w:w="510" w:type="dxa"/>
          <w:trHeight w:val="619" w:hRule="atLeast"/>
          <w:jc w:val="center"/>
        </w:trPr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88" w:type="dxa"/>
          <w:wAfter w:w="599" w:type="dxa"/>
          <w:trHeight w:val="949" w:hRule="atLeast"/>
        </w:trPr>
        <w:tc>
          <w:tcPr>
            <w:tcW w:w="1424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贵州商学院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先进团总支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”申报名单汇总表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盖章）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44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7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团总支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全称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团支部数量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近两年内获得校级及以上表彰的团支部数量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年应收团费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年实收团费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2021届毕业生学生转接率</w:t>
            </w:r>
          </w:p>
        </w:tc>
        <w:tc>
          <w:tcPr>
            <w:tcW w:w="1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智慧团建系统录入率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所获奖励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tbl>
      <w:tblPr>
        <w:tblStyle w:val="2"/>
        <w:tblW w:w="147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864"/>
        <w:gridCol w:w="1470"/>
        <w:gridCol w:w="1509"/>
        <w:gridCol w:w="1350"/>
        <w:gridCol w:w="1050"/>
        <w:gridCol w:w="1425"/>
        <w:gridCol w:w="1443"/>
        <w:gridCol w:w="1575"/>
        <w:gridCol w:w="1763"/>
        <w:gridCol w:w="1725"/>
        <w:gridCol w:w="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6" w:type="dxa"/>
          <w:wAfter w:w="210" w:type="dxa"/>
          <w:trHeight w:val="878" w:hRule="atLeast"/>
          <w:jc w:val="center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贵州商学院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先进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团支部”申报名单汇总表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盖章）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办公电话：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手机：        </w:t>
            </w:r>
          </w:p>
        </w:tc>
        <w:tc>
          <w:tcPr>
            <w:tcW w:w="3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团支部全称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团支书姓名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团青比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发展团员数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团支部对标定级等次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智慧团建系统录入率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2021年度团组织生活平均分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所获荣誉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rPr>
          <w:trHeight w:val="619" w:hRule="atLeast"/>
          <w:jc w:val="center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rPr>
          <w:trHeight w:val="619" w:hRule="atLeast"/>
          <w:jc w:val="center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rPr>
          <w:trHeight w:val="619" w:hRule="atLeast"/>
          <w:jc w:val="center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8039F"/>
    <w:rsid w:val="36376F1A"/>
    <w:rsid w:val="3FD35A2E"/>
    <w:rsid w:val="4F3F5B7A"/>
    <w:rsid w:val="56513437"/>
    <w:rsid w:val="78C3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1265</Words>
  <Characters>1355</Characters>
  <Lines>0</Lines>
  <Paragraphs>0</Paragraphs>
  <TotalTime>9</TotalTime>
  <ScaleCrop>false</ScaleCrop>
  <LinksUpToDate>false</LinksUpToDate>
  <CharactersWithSpaces>1560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2022-03-16T07:56:00Z</dcterms:created>
  <dc:creator>Administrator</dc:creator>
  <cp:lastModifiedBy>默默</cp:lastModifiedBy>
  <dcterms:modified xsi:type="dcterms:W3CDTF">2022-03-17T01:42:38Z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770052427B9F4DF1870417EAC65DC7F9</vt:lpwstr>
  </property>
</Properties>
</file>