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top"/>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关于做好</w:t>
      </w:r>
      <w:r>
        <w:rPr>
          <w:rFonts w:hint="eastAsia" w:ascii="方正小标宋简体" w:hAnsi="方正小标宋简体" w:eastAsia="方正小标宋简体" w:cs="方正小标宋简体"/>
          <w:b w:val="0"/>
          <w:bCs w:val="0"/>
          <w:sz w:val="44"/>
          <w:szCs w:val="44"/>
          <w:lang w:val="en-US" w:eastAsia="zh-CN"/>
        </w:rPr>
        <w:t>2020</w:t>
      </w:r>
      <w:r>
        <w:rPr>
          <w:rFonts w:hint="eastAsia" w:ascii="方正小标宋简体" w:hAnsi="方正小标宋简体" w:eastAsia="方正小标宋简体" w:cs="方正小标宋简体"/>
          <w:b w:val="0"/>
          <w:bCs w:val="0"/>
          <w:sz w:val="44"/>
          <w:szCs w:val="44"/>
        </w:rPr>
        <w:t>-</w:t>
      </w:r>
      <w:r>
        <w:rPr>
          <w:rFonts w:hint="eastAsia" w:ascii="方正小标宋简体" w:hAnsi="方正小标宋简体" w:eastAsia="方正小标宋简体" w:cs="方正小标宋简体"/>
          <w:b w:val="0"/>
          <w:bCs w:val="0"/>
          <w:sz w:val="44"/>
          <w:szCs w:val="44"/>
          <w:lang w:val="en-US" w:eastAsia="zh-CN"/>
        </w:rPr>
        <w:t>2021</w:t>
      </w:r>
      <w:r>
        <w:rPr>
          <w:rFonts w:hint="eastAsia" w:ascii="方正小标宋简体" w:hAnsi="方正小标宋简体" w:eastAsia="方正小标宋简体" w:cs="方正小标宋简体"/>
          <w:b w:val="0"/>
          <w:bCs w:val="0"/>
          <w:sz w:val="44"/>
          <w:szCs w:val="44"/>
        </w:rPr>
        <w:t>学年</w:t>
      </w:r>
      <w:r>
        <w:rPr>
          <w:rFonts w:hint="eastAsia" w:ascii="方正小标宋简体" w:hAnsi="方正小标宋简体" w:eastAsia="方正小标宋简体" w:cs="方正小标宋简体"/>
          <w:b w:val="0"/>
          <w:bCs w:val="0"/>
          <w:sz w:val="44"/>
          <w:szCs w:val="44"/>
          <w:lang w:eastAsia="zh-CN"/>
        </w:rPr>
        <w:t>第</w:t>
      </w:r>
      <w:r>
        <w:rPr>
          <w:rFonts w:hint="eastAsia" w:ascii="方正小标宋简体" w:hAnsi="方正小标宋简体" w:eastAsia="方正小标宋简体" w:cs="方正小标宋简体"/>
          <w:b w:val="0"/>
          <w:bCs w:val="0"/>
          <w:sz w:val="44"/>
          <w:szCs w:val="44"/>
          <w:lang w:val="en-US" w:eastAsia="zh-CN"/>
        </w:rPr>
        <w:t>2学期</w:t>
      </w:r>
      <w:r>
        <w:rPr>
          <w:rFonts w:hint="eastAsia" w:ascii="方正小标宋简体" w:hAnsi="方正小标宋简体" w:eastAsia="方正小标宋简体" w:cs="方正小标宋简体"/>
          <w:b w:val="0"/>
          <w:bCs w:val="0"/>
          <w:sz w:val="44"/>
          <w:szCs w:val="44"/>
        </w:rPr>
        <w:t>学生转专业工作的通知</w:t>
      </w:r>
    </w:p>
    <w:p>
      <w:pPr>
        <w:keepNext w:val="0"/>
        <w:keepLines w:val="0"/>
        <w:pageBreakBefore w:val="0"/>
        <w:widowControl/>
        <w:kinsoku/>
        <w:wordWrap/>
        <w:overflowPunct/>
        <w:topLinePunct w:val="0"/>
        <w:autoSpaceDE/>
        <w:autoSpaceDN/>
        <w:bidi w:val="0"/>
        <w:adjustRightInd/>
        <w:snapToGrid/>
        <w:spacing w:line="560" w:lineRule="exact"/>
        <w:jc w:val="center"/>
        <w:textAlignment w:val="top"/>
        <w:rPr>
          <w:rFonts w:hint="eastAsia" w:ascii="仿宋" w:hAnsi="仿宋" w:eastAsia="仿宋" w:cs="仿宋"/>
          <w:sz w:val="32"/>
          <w:szCs w:val="32"/>
        </w:rPr>
      </w:pPr>
      <w:r>
        <w:rPr>
          <w:rFonts w:hint="eastAsia" w:ascii="仿宋" w:hAnsi="仿宋" w:eastAsia="仿宋" w:cs="仿宋"/>
          <w:sz w:val="32"/>
          <w:szCs w:val="32"/>
        </w:rPr>
        <w:t>黔商院教发〔202</w:t>
      </w:r>
      <w:r>
        <w:rPr>
          <w:rFonts w:hint="eastAsia" w:ascii="仿宋" w:hAnsi="仿宋" w:eastAsia="仿宋" w:cs="仿宋"/>
          <w:sz w:val="32"/>
          <w:szCs w:val="32"/>
          <w:lang w:val="en-US" w:eastAsia="zh-CN"/>
        </w:rPr>
        <w:t>1</w:t>
      </w:r>
      <w:r>
        <w:rPr>
          <w:rFonts w:hint="eastAsia" w:ascii="仿宋" w:hAnsi="仿宋" w:eastAsia="仿宋" w:cs="仿宋"/>
          <w:sz w:val="32"/>
          <w:szCs w:val="32"/>
        </w:rPr>
        <w:t>〕号</w:t>
      </w:r>
    </w:p>
    <w:p>
      <w:pPr>
        <w:keepNext w:val="0"/>
        <w:keepLines w:val="0"/>
        <w:pageBreakBefore w:val="0"/>
        <w:widowControl/>
        <w:kinsoku/>
        <w:wordWrap/>
        <w:overflowPunct/>
        <w:topLinePunct w:val="0"/>
        <w:autoSpaceDE/>
        <w:autoSpaceDN/>
        <w:bidi w:val="0"/>
        <w:adjustRightInd/>
        <w:snapToGrid/>
        <w:spacing w:line="560" w:lineRule="exact"/>
        <w:textAlignment w:val="top"/>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top"/>
        <w:rPr>
          <w:rFonts w:hint="eastAsia" w:ascii="仿宋" w:hAnsi="仿宋" w:eastAsia="仿宋" w:cs="仿宋"/>
          <w:sz w:val="32"/>
          <w:szCs w:val="32"/>
        </w:rPr>
      </w:pPr>
      <w:r>
        <w:rPr>
          <w:rFonts w:hint="eastAsia" w:ascii="仿宋" w:hAnsi="仿宋" w:eastAsia="仿宋" w:cs="仿宋"/>
          <w:sz w:val="32"/>
          <w:szCs w:val="32"/>
        </w:rPr>
        <w:t>各</w:t>
      </w:r>
      <w:r>
        <w:rPr>
          <w:rFonts w:hint="eastAsia" w:ascii="仿宋" w:hAnsi="仿宋" w:eastAsia="仿宋" w:cs="仿宋"/>
          <w:sz w:val="32"/>
          <w:szCs w:val="32"/>
          <w:lang w:eastAsia="zh-CN"/>
        </w:rPr>
        <w:t>二级</w:t>
      </w:r>
      <w:r>
        <w:rPr>
          <w:rFonts w:hint="eastAsia" w:ascii="仿宋" w:hAnsi="仿宋" w:eastAsia="仿宋" w:cs="仿宋"/>
          <w:sz w:val="32"/>
          <w:szCs w:val="32"/>
        </w:rPr>
        <w:t>学院：</w:t>
      </w:r>
    </w:p>
    <w:p>
      <w:pPr>
        <w:keepNext w:val="0"/>
        <w:keepLines w:val="0"/>
        <w:pageBreakBefore w:val="0"/>
        <w:widowControl/>
        <w:kinsoku/>
        <w:wordWrap/>
        <w:overflowPunct/>
        <w:topLinePunct w:val="0"/>
        <w:autoSpaceDE/>
        <w:autoSpaceDN/>
        <w:bidi w:val="0"/>
        <w:adjustRightInd/>
        <w:snapToGrid/>
        <w:spacing w:line="560" w:lineRule="exact"/>
        <w:textAlignment w:val="top"/>
        <w:rPr>
          <w:rFonts w:hint="eastAsia" w:ascii="仿宋" w:hAnsi="仿宋" w:eastAsia="仿宋" w:cs="仿宋"/>
          <w:sz w:val="32"/>
          <w:szCs w:val="32"/>
        </w:rPr>
      </w:pPr>
      <w:r>
        <w:rPr>
          <w:rFonts w:hint="eastAsia" w:ascii="仿宋" w:hAnsi="仿宋" w:eastAsia="仿宋" w:cs="仿宋"/>
          <w:sz w:val="32"/>
          <w:szCs w:val="32"/>
        </w:rPr>
        <w:t xml:space="preserve">    按照</w:t>
      </w:r>
      <w:r>
        <w:rPr>
          <w:rFonts w:hint="eastAsia" w:ascii="仿宋" w:hAnsi="仿宋" w:eastAsia="仿宋" w:cs="仿宋"/>
          <w:sz w:val="32"/>
          <w:szCs w:val="32"/>
          <w:lang w:eastAsia="zh-CN"/>
        </w:rPr>
        <w:t>《贵州商学院学生转专业管理细则（暂行）》</w:t>
      </w:r>
      <w:r>
        <w:rPr>
          <w:rFonts w:hint="eastAsia" w:ascii="仿宋" w:hAnsi="仿宋" w:eastAsia="仿宋" w:cs="仿宋"/>
          <w:sz w:val="32"/>
          <w:szCs w:val="32"/>
        </w:rPr>
        <w:t>的相关要求，各</w:t>
      </w:r>
      <w:r>
        <w:rPr>
          <w:rFonts w:hint="eastAsia" w:ascii="仿宋" w:hAnsi="仿宋" w:eastAsia="仿宋" w:cs="仿宋"/>
          <w:sz w:val="32"/>
          <w:szCs w:val="32"/>
          <w:lang w:eastAsia="zh-CN"/>
        </w:rPr>
        <w:t>二级</w:t>
      </w:r>
      <w:r>
        <w:rPr>
          <w:rFonts w:hint="eastAsia" w:ascii="仿宋" w:hAnsi="仿宋" w:eastAsia="仿宋" w:cs="仿宋"/>
          <w:sz w:val="32"/>
          <w:szCs w:val="32"/>
        </w:rPr>
        <w:t>学院须于本学期组织并完成</w:t>
      </w:r>
      <w:r>
        <w:rPr>
          <w:rFonts w:hint="eastAsia" w:ascii="仿宋" w:hAnsi="仿宋" w:eastAsia="仿宋" w:cs="仿宋"/>
          <w:sz w:val="32"/>
          <w:szCs w:val="32"/>
          <w:lang w:val="en-US" w:eastAsia="zh-CN"/>
        </w:rPr>
        <w:t>2020</w:t>
      </w:r>
      <w:r>
        <w:rPr>
          <w:rFonts w:hint="eastAsia" w:ascii="仿宋" w:hAnsi="仿宋" w:eastAsia="仿宋" w:cs="仿宋"/>
          <w:sz w:val="32"/>
          <w:szCs w:val="32"/>
        </w:rPr>
        <w:t xml:space="preserve">级学生转专业工作，现将具体的工作安排通知如下：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top"/>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面向对象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top"/>
        <w:rPr>
          <w:rFonts w:hint="default" w:ascii="仿宋" w:hAnsi="仿宋" w:eastAsia="仿宋" w:cs="仿宋"/>
          <w:sz w:val="32"/>
          <w:szCs w:val="32"/>
          <w:lang w:val="en-US" w:eastAsia="zh-CN"/>
        </w:rPr>
      </w:pPr>
      <w:r>
        <w:rPr>
          <w:rFonts w:hint="eastAsia" w:ascii="仿宋" w:hAnsi="仿宋" w:eastAsia="仿宋" w:cs="仿宋"/>
          <w:sz w:val="32"/>
          <w:szCs w:val="32"/>
          <w:lang w:eastAsia="zh-CN"/>
        </w:rPr>
        <w:t>贵州商学院</w:t>
      </w:r>
      <w:r>
        <w:rPr>
          <w:rFonts w:hint="eastAsia" w:ascii="仿宋" w:hAnsi="仿宋" w:eastAsia="仿宋" w:cs="仿宋"/>
          <w:sz w:val="32"/>
          <w:szCs w:val="32"/>
        </w:rPr>
        <w:t>普通全日制</w:t>
      </w:r>
      <w:r>
        <w:rPr>
          <w:rFonts w:hint="eastAsia" w:ascii="仿宋" w:hAnsi="仿宋" w:eastAsia="仿宋" w:cs="仿宋"/>
          <w:sz w:val="32"/>
          <w:szCs w:val="32"/>
          <w:lang w:val="en-US" w:eastAsia="zh-CN"/>
        </w:rPr>
        <w:t>2020级本科</w:t>
      </w:r>
      <w:r>
        <w:rPr>
          <w:rFonts w:hint="eastAsia" w:ascii="仿宋" w:hAnsi="仿宋" w:eastAsia="仿宋" w:cs="仿宋"/>
          <w:sz w:val="32"/>
          <w:szCs w:val="32"/>
        </w:rPr>
        <w:t>学生，没有违反法律法规或校纪校规行为</w:t>
      </w:r>
      <w:r>
        <w:rPr>
          <w:rFonts w:hint="eastAsia" w:ascii="仿宋" w:hAnsi="仿宋" w:eastAsia="仿宋" w:cs="仿宋"/>
          <w:sz w:val="32"/>
          <w:szCs w:val="32"/>
          <w:lang w:eastAsia="zh-CN"/>
        </w:rPr>
        <w:t>，符合《贵州商学院学生转专业管理细则（暂行）》中转专业条件的，</w:t>
      </w:r>
      <w:r>
        <w:rPr>
          <w:rFonts w:hint="eastAsia" w:ascii="仿宋" w:hAnsi="仿宋" w:eastAsia="仿宋" w:cs="仿宋"/>
          <w:sz w:val="32"/>
          <w:szCs w:val="32"/>
        </w:rPr>
        <w:t>可提出申请转专业</w:t>
      </w:r>
      <w:r>
        <w:rPr>
          <w:rFonts w:hint="eastAsia" w:ascii="仿宋" w:hAnsi="仿宋" w:eastAsia="仿宋" w:cs="仿宋"/>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top"/>
        <w:rPr>
          <w:rFonts w:hint="eastAsia" w:ascii="仿宋" w:hAnsi="仿宋" w:eastAsia="仿宋" w:cs="仿宋"/>
          <w:sz w:val="32"/>
          <w:szCs w:val="32"/>
          <w:lang w:eastAsia="zh-CN"/>
        </w:rPr>
      </w:pPr>
      <w:r>
        <w:rPr>
          <w:rFonts w:hint="eastAsia" w:ascii="仿宋" w:hAnsi="仿宋" w:eastAsia="仿宋" w:cs="仿宋"/>
          <w:sz w:val="32"/>
          <w:szCs w:val="32"/>
        </w:rPr>
        <w:t>本次转专业学生</w:t>
      </w:r>
      <w:r>
        <w:rPr>
          <w:rFonts w:hint="eastAsia" w:ascii="仿宋" w:hAnsi="仿宋" w:eastAsia="仿宋" w:cs="仿宋"/>
          <w:sz w:val="32"/>
          <w:szCs w:val="32"/>
          <w:lang w:eastAsia="zh-CN"/>
        </w:rPr>
        <w:t>可以同时填报两个转专业志愿，由教务处会同各转入学院按照第一志愿优先录取原则，结合考核成绩择优录取。第一志愿不得与第二志愿相同，可不填第二志愿。</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top"/>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中外合作专业不得转入或转出。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top"/>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转专业方案的制定与公布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top"/>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转专业方案的制定：各二级学院制定本院转专业工作实施方案，包括接收学生转专业的具体条件、要求，考核的内容、办法和安排</w:t>
      </w:r>
      <w:r>
        <w:rPr>
          <w:rFonts w:hint="eastAsia" w:ascii="仿宋" w:hAnsi="仿宋" w:eastAsia="仿宋" w:cs="仿宋"/>
          <w:sz w:val="32"/>
          <w:szCs w:val="32"/>
          <w:lang w:eastAsia="zh-CN"/>
        </w:rPr>
        <w:t>，</w:t>
      </w:r>
      <w:r>
        <w:rPr>
          <w:rFonts w:hint="eastAsia" w:ascii="仿宋" w:hAnsi="仿宋" w:eastAsia="仿宋" w:cs="仿宋"/>
          <w:sz w:val="32"/>
          <w:szCs w:val="32"/>
        </w:rPr>
        <w:t>报教务处备案。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top"/>
        <w:rPr>
          <w:rFonts w:hint="eastAsia" w:ascii="仿宋" w:hAnsi="仿宋" w:eastAsia="仿宋" w:cs="仿宋"/>
          <w:sz w:val="32"/>
          <w:szCs w:val="32"/>
        </w:rPr>
      </w:pPr>
      <w:r>
        <w:rPr>
          <w:rFonts w:hint="eastAsia" w:ascii="仿宋" w:hAnsi="仿宋" w:eastAsia="仿宋" w:cs="仿宋"/>
          <w:sz w:val="32"/>
          <w:szCs w:val="32"/>
        </w:rPr>
        <w:t>二级学院每次接收转专业学生人数原则上按该专业招生人数的10%确定，接收转专业学生总人数不超过该专业招生人数的20%。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top"/>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转专业方案的公布：</w:t>
      </w:r>
      <w:r>
        <w:rPr>
          <w:rFonts w:hint="eastAsia" w:ascii="仿宋" w:hAnsi="仿宋" w:eastAsia="仿宋" w:cs="仿宋"/>
          <w:sz w:val="32"/>
          <w:szCs w:val="32"/>
          <w:lang w:eastAsia="zh-CN"/>
        </w:rPr>
        <w:t>各二级学院</w:t>
      </w:r>
      <w:r>
        <w:rPr>
          <w:rFonts w:hint="eastAsia" w:ascii="仿宋" w:hAnsi="仿宋" w:eastAsia="仿宋" w:cs="仿宋"/>
          <w:sz w:val="32"/>
          <w:szCs w:val="32"/>
          <w:lang w:val="en-US" w:eastAsia="zh-CN"/>
        </w:rPr>
        <w:t>2020</w:t>
      </w:r>
      <w:r>
        <w:rPr>
          <w:rFonts w:hint="eastAsia" w:ascii="仿宋" w:hAnsi="仿宋" w:eastAsia="仿宋" w:cs="仿宋"/>
          <w:sz w:val="32"/>
          <w:szCs w:val="32"/>
        </w:rPr>
        <w:t>-</w:t>
      </w:r>
      <w:r>
        <w:rPr>
          <w:rFonts w:hint="eastAsia" w:ascii="仿宋" w:hAnsi="仿宋" w:eastAsia="仿宋" w:cs="仿宋"/>
          <w:sz w:val="32"/>
          <w:szCs w:val="32"/>
          <w:lang w:val="en-US" w:eastAsia="zh-CN"/>
        </w:rPr>
        <w:t>2021</w:t>
      </w:r>
      <w:r>
        <w:rPr>
          <w:rFonts w:hint="eastAsia" w:ascii="仿宋" w:hAnsi="仿宋" w:eastAsia="仿宋" w:cs="仿宋"/>
          <w:sz w:val="32"/>
          <w:szCs w:val="32"/>
        </w:rPr>
        <w:t>学年第</w:t>
      </w:r>
      <w:r>
        <w:rPr>
          <w:rFonts w:hint="eastAsia" w:ascii="仿宋" w:hAnsi="仿宋" w:eastAsia="仿宋" w:cs="仿宋"/>
          <w:sz w:val="32"/>
          <w:szCs w:val="32"/>
          <w:lang w:val="en-US" w:eastAsia="zh-CN"/>
        </w:rPr>
        <w:t>2</w:t>
      </w:r>
      <w:r>
        <w:rPr>
          <w:rFonts w:hint="eastAsia" w:ascii="仿宋" w:hAnsi="仿宋" w:eastAsia="仿宋" w:cs="仿宋"/>
          <w:sz w:val="32"/>
          <w:szCs w:val="32"/>
        </w:rPr>
        <w:t>学期的转专业方案须在</w:t>
      </w:r>
      <w:r>
        <w:rPr>
          <w:rFonts w:hint="eastAsia" w:ascii="仿宋" w:hAnsi="仿宋" w:eastAsia="仿宋" w:cs="仿宋"/>
          <w:b/>
          <w:bCs/>
          <w:sz w:val="32"/>
          <w:szCs w:val="32"/>
          <w:highlight w:val="yellow"/>
          <w:lang w:val="en-US" w:eastAsia="zh-CN"/>
        </w:rPr>
        <w:t>2021年6</w:t>
      </w:r>
      <w:r>
        <w:rPr>
          <w:rFonts w:hint="eastAsia" w:ascii="仿宋" w:hAnsi="仿宋" w:eastAsia="仿宋" w:cs="仿宋"/>
          <w:b/>
          <w:bCs/>
          <w:sz w:val="32"/>
          <w:szCs w:val="32"/>
          <w:highlight w:val="yellow"/>
        </w:rPr>
        <w:t>月</w:t>
      </w:r>
      <w:r>
        <w:rPr>
          <w:rFonts w:hint="eastAsia" w:ascii="仿宋" w:hAnsi="仿宋" w:eastAsia="仿宋" w:cs="仿宋"/>
          <w:b/>
          <w:bCs/>
          <w:sz w:val="32"/>
          <w:szCs w:val="32"/>
          <w:highlight w:val="yellow"/>
          <w:lang w:val="en-US" w:eastAsia="zh-CN"/>
        </w:rPr>
        <w:t>2</w:t>
      </w:r>
      <w:r>
        <w:rPr>
          <w:rFonts w:hint="eastAsia" w:ascii="仿宋" w:hAnsi="仿宋" w:eastAsia="仿宋" w:cs="仿宋"/>
          <w:b/>
          <w:bCs/>
          <w:sz w:val="32"/>
          <w:szCs w:val="32"/>
          <w:highlight w:val="yellow"/>
        </w:rPr>
        <w:t>日</w:t>
      </w:r>
      <w:r>
        <w:rPr>
          <w:rFonts w:hint="eastAsia" w:ascii="仿宋" w:hAnsi="仿宋" w:eastAsia="仿宋" w:cs="仿宋"/>
          <w:b/>
          <w:bCs/>
          <w:sz w:val="32"/>
          <w:szCs w:val="32"/>
          <w:highlight w:val="yellow"/>
          <w:lang w:eastAsia="zh-CN"/>
        </w:rPr>
        <w:t>（星期三）</w:t>
      </w:r>
      <w:r>
        <w:rPr>
          <w:rFonts w:hint="eastAsia" w:ascii="仿宋" w:hAnsi="仿宋" w:eastAsia="仿宋" w:cs="仿宋"/>
          <w:sz w:val="32"/>
          <w:szCs w:val="32"/>
        </w:rPr>
        <w:t>前报</w:t>
      </w:r>
      <w:r>
        <w:rPr>
          <w:rFonts w:hint="eastAsia" w:ascii="仿宋" w:hAnsi="仿宋" w:eastAsia="仿宋" w:cs="仿宋"/>
          <w:sz w:val="32"/>
          <w:szCs w:val="32"/>
          <w:lang w:eastAsia="zh-CN"/>
        </w:rPr>
        <w:t>教务处</w:t>
      </w:r>
      <w:r>
        <w:rPr>
          <w:rFonts w:hint="eastAsia" w:ascii="仿宋" w:hAnsi="仿宋" w:eastAsia="仿宋" w:cs="仿宋"/>
          <w:sz w:val="32"/>
          <w:szCs w:val="32"/>
        </w:rPr>
        <w:t>备案。</w:t>
      </w:r>
      <w:r>
        <w:rPr>
          <w:rFonts w:hint="eastAsia" w:ascii="仿宋" w:hAnsi="仿宋" w:eastAsia="仿宋" w:cs="仿宋"/>
          <w:sz w:val="32"/>
          <w:szCs w:val="32"/>
          <w:lang w:eastAsia="zh-CN"/>
        </w:rPr>
        <w:t>由教务处在部门网站上</w:t>
      </w:r>
      <w:r>
        <w:rPr>
          <w:rFonts w:hint="eastAsia" w:ascii="仿宋" w:hAnsi="仿宋" w:eastAsia="仿宋" w:cs="仿宋"/>
          <w:sz w:val="32"/>
          <w:szCs w:val="32"/>
        </w:rPr>
        <w:t>公布</w:t>
      </w:r>
      <w:r>
        <w:rPr>
          <w:rFonts w:hint="eastAsia" w:ascii="仿宋" w:hAnsi="仿宋" w:eastAsia="仿宋" w:cs="仿宋"/>
          <w:sz w:val="32"/>
          <w:szCs w:val="32"/>
          <w:lang w:eastAsia="zh-CN"/>
        </w:rPr>
        <w:t>各</w:t>
      </w:r>
      <w:r>
        <w:rPr>
          <w:rFonts w:hint="eastAsia" w:ascii="仿宋" w:hAnsi="仿宋" w:eastAsia="仿宋" w:cs="仿宋"/>
          <w:sz w:val="32"/>
          <w:szCs w:val="32"/>
        </w:rPr>
        <w:t>二级学院各专业可接受转入学生的名额</w:t>
      </w:r>
      <w:r>
        <w:rPr>
          <w:rFonts w:hint="eastAsia" w:ascii="仿宋" w:hAnsi="仿宋" w:eastAsia="仿宋" w:cs="仿宋"/>
          <w:sz w:val="32"/>
          <w:szCs w:val="32"/>
          <w:lang w:eastAsia="zh-CN"/>
        </w:rPr>
        <w:t>及考核方式。</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top"/>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转专业办理程序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top"/>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rPr>
        <w:t>申请转专业的学生如实填写《贵州商学院学生转专业申请表》</w:t>
      </w:r>
      <w:r>
        <w:rPr>
          <w:rFonts w:hint="eastAsia" w:ascii="仿宋" w:hAnsi="仿宋" w:eastAsia="仿宋" w:cs="仿宋"/>
          <w:sz w:val="32"/>
          <w:szCs w:val="32"/>
          <w:lang w:eastAsia="zh-CN"/>
        </w:rPr>
        <w:t>，并提供相关证明材料，</w:t>
      </w:r>
      <w:r>
        <w:rPr>
          <w:rFonts w:hint="eastAsia" w:ascii="仿宋" w:hAnsi="仿宋" w:eastAsia="仿宋" w:cs="仿宋"/>
          <w:sz w:val="32"/>
          <w:szCs w:val="32"/>
        </w:rPr>
        <w:t>交所在二级学院审核，</w:t>
      </w:r>
      <w:r>
        <w:rPr>
          <w:rFonts w:hint="eastAsia" w:ascii="仿宋" w:hAnsi="仿宋" w:eastAsia="仿宋" w:cs="仿宋"/>
          <w:sz w:val="32"/>
          <w:szCs w:val="32"/>
          <w:lang w:eastAsia="zh-CN"/>
        </w:rPr>
        <w:t>交</w:t>
      </w:r>
      <w:r>
        <w:rPr>
          <w:rFonts w:hint="eastAsia" w:ascii="仿宋" w:hAnsi="仿宋" w:eastAsia="仿宋" w:cs="仿宋"/>
          <w:sz w:val="32"/>
          <w:szCs w:val="32"/>
        </w:rPr>
        <w:t>所在二级学院审核</w:t>
      </w:r>
      <w:r>
        <w:rPr>
          <w:rFonts w:hint="eastAsia" w:ascii="仿宋" w:hAnsi="仿宋" w:eastAsia="仿宋" w:cs="仿宋"/>
          <w:sz w:val="32"/>
          <w:szCs w:val="32"/>
          <w:lang w:eastAsia="zh-CN"/>
        </w:rPr>
        <w:t>同意后于</w:t>
      </w:r>
      <w:r>
        <w:rPr>
          <w:rFonts w:hint="eastAsia" w:ascii="仿宋" w:hAnsi="仿宋" w:eastAsia="仿宋" w:cs="仿宋"/>
          <w:b/>
          <w:bCs/>
          <w:sz w:val="32"/>
          <w:szCs w:val="32"/>
          <w:highlight w:val="yellow"/>
          <w:lang w:val="en-US" w:eastAsia="zh-CN"/>
        </w:rPr>
        <w:t>2021年6月8日</w:t>
      </w:r>
      <w:r>
        <w:rPr>
          <w:rFonts w:hint="eastAsia" w:ascii="仿宋" w:hAnsi="仿宋" w:eastAsia="仿宋" w:cs="仿宋"/>
          <w:b/>
          <w:bCs/>
          <w:sz w:val="32"/>
          <w:szCs w:val="32"/>
          <w:highlight w:val="yellow"/>
        </w:rPr>
        <w:t>（星期</w:t>
      </w:r>
      <w:r>
        <w:rPr>
          <w:rFonts w:hint="eastAsia" w:ascii="仿宋" w:hAnsi="仿宋" w:eastAsia="仿宋" w:cs="仿宋"/>
          <w:b/>
          <w:bCs/>
          <w:sz w:val="32"/>
          <w:szCs w:val="32"/>
          <w:highlight w:val="yellow"/>
          <w:lang w:eastAsia="zh-CN"/>
        </w:rPr>
        <w:t>二</w:t>
      </w:r>
      <w:r>
        <w:rPr>
          <w:rFonts w:hint="eastAsia" w:ascii="仿宋" w:hAnsi="仿宋" w:eastAsia="仿宋" w:cs="仿宋"/>
          <w:b/>
          <w:bCs/>
          <w:sz w:val="32"/>
          <w:szCs w:val="32"/>
          <w:highlight w:val="yellow"/>
        </w:rPr>
        <w:t>）</w:t>
      </w:r>
      <w:r>
        <w:rPr>
          <w:rFonts w:hint="eastAsia" w:ascii="仿宋" w:hAnsi="仿宋" w:eastAsia="仿宋" w:cs="仿宋"/>
          <w:sz w:val="32"/>
          <w:szCs w:val="32"/>
          <w:lang w:val="en-US" w:eastAsia="zh-CN"/>
        </w:rPr>
        <w:t>前</w:t>
      </w:r>
      <w:r>
        <w:rPr>
          <w:rFonts w:hint="eastAsia" w:ascii="仿宋" w:hAnsi="仿宋" w:eastAsia="仿宋" w:cs="仿宋"/>
          <w:sz w:val="32"/>
          <w:szCs w:val="32"/>
          <w:lang w:eastAsia="zh-CN"/>
        </w:rPr>
        <w:t>将</w:t>
      </w:r>
      <w:r>
        <w:rPr>
          <w:rFonts w:hint="eastAsia" w:ascii="仿宋" w:hAnsi="仿宋" w:eastAsia="仿宋" w:cs="仿宋"/>
          <w:sz w:val="32"/>
          <w:szCs w:val="32"/>
        </w:rPr>
        <w:t>《贵州学院学生转专业申请表》</w:t>
      </w:r>
      <w:r>
        <w:rPr>
          <w:rFonts w:hint="eastAsia" w:ascii="仿宋" w:hAnsi="仿宋" w:eastAsia="仿宋" w:cs="仿宋"/>
          <w:sz w:val="32"/>
          <w:szCs w:val="32"/>
          <w:lang w:eastAsia="zh-CN"/>
        </w:rPr>
        <w:t>交至教务处，教务处于</w:t>
      </w:r>
      <w:r>
        <w:rPr>
          <w:rFonts w:hint="eastAsia" w:ascii="仿宋" w:hAnsi="仿宋" w:eastAsia="仿宋" w:cs="仿宋"/>
          <w:b/>
          <w:bCs/>
          <w:sz w:val="32"/>
          <w:szCs w:val="32"/>
          <w:highlight w:val="yellow"/>
          <w:lang w:val="en-US" w:eastAsia="zh-CN"/>
        </w:rPr>
        <w:t>2021年6月11日</w:t>
      </w:r>
      <w:r>
        <w:rPr>
          <w:rFonts w:hint="eastAsia" w:ascii="仿宋" w:hAnsi="仿宋" w:eastAsia="仿宋" w:cs="仿宋"/>
          <w:b/>
          <w:bCs/>
          <w:sz w:val="32"/>
          <w:szCs w:val="32"/>
          <w:highlight w:val="yellow"/>
        </w:rPr>
        <w:t>（星期</w:t>
      </w:r>
      <w:r>
        <w:rPr>
          <w:rFonts w:hint="eastAsia" w:ascii="仿宋" w:hAnsi="仿宋" w:eastAsia="仿宋" w:cs="仿宋"/>
          <w:b/>
          <w:bCs/>
          <w:sz w:val="32"/>
          <w:szCs w:val="32"/>
          <w:highlight w:val="yellow"/>
          <w:lang w:eastAsia="zh-CN"/>
        </w:rPr>
        <w:t>五</w:t>
      </w:r>
      <w:r>
        <w:rPr>
          <w:rFonts w:hint="eastAsia" w:ascii="仿宋" w:hAnsi="仿宋" w:eastAsia="仿宋" w:cs="仿宋"/>
          <w:b/>
          <w:bCs/>
          <w:sz w:val="32"/>
          <w:szCs w:val="32"/>
          <w:highlight w:val="yellow"/>
        </w:rPr>
        <w:t>）</w:t>
      </w:r>
      <w:r>
        <w:rPr>
          <w:rFonts w:hint="eastAsia" w:ascii="仿宋" w:hAnsi="仿宋" w:eastAsia="仿宋" w:cs="仿宋"/>
          <w:b w:val="0"/>
          <w:bCs w:val="0"/>
          <w:sz w:val="32"/>
          <w:szCs w:val="32"/>
          <w:lang w:eastAsia="zh-CN"/>
        </w:rPr>
        <w:t>前在</w:t>
      </w:r>
      <w:r>
        <w:rPr>
          <w:rFonts w:hint="eastAsia" w:ascii="仿宋" w:hAnsi="仿宋" w:eastAsia="仿宋" w:cs="仿宋"/>
          <w:sz w:val="32"/>
          <w:szCs w:val="32"/>
          <w:lang w:eastAsia="zh-CN"/>
        </w:rPr>
        <w:t>教务处部门网站上公布所有第一志愿的考核地点和时间</w:t>
      </w:r>
      <w:r>
        <w:rPr>
          <w:rFonts w:hint="eastAsia" w:ascii="仿宋" w:hAnsi="仿宋" w:eastAsia="仿宋" w:cs="仿宋"/>
          <w:b w:val="0"/>
          <w:bCs w:val="0"/>
          <w:sz w:val="32"/>
          <w:szCs w:val="32"/>
          <w:lang w:eastAsia="zh-CN"/>
        </w:rPr>
        <w:t>，学生所在二级学院通知学生参加考核，</w:t>
      </w:r>
      <w:r>
        <w:rPr>
          <w:rFonts w:hint="eastAsia" w:ascii="仿宋" w:hAnsi="仿宋" w:eastAsia="仿宋" w:cs="仿宋"/>
          <w:sz w:val="32"/>
          <w:szCs w:val="32"/>
        </w:rPr>
        <w:t>拟转入二级学院</w:t>
      </w:r>
      <w:r>
        <w:rPr>
          <w:rFonts w:hint="eastAsia" w:ascii="仿宋" w:hAnsi="仿宋" w:eastAsia="仿宋" w:cs="仿宋"/>
          <w:sz w:val="32"/>
          <w:szCs w:val="32"/>
          <w:lang w:eastAsia="zh-CN"/>
        </w:rPr>
        <w:t>根据在教务处备案的转专业方案</w:t>
      </w:r>
      <w:r>
        <w:rPr>
          <w:rFonts w:hint="eastAsia" w:ascii="仿宋" w:hAnsi="仿宋" w:eastAsia="仿宋" w:cs="仿宋"/>
          <w:sz w:val="32"/>
          <w:szCs w:val="32"/>
        </w:rPr>
        <w:t>组织学生</w:t>
      </w:r>
      <w:r>
        <w:rPr>
          <w:rFonts w:hint="eastAsia" w:ascii="仿宋" w:hAnsi="仿宋" w:eastAsia="仿宋" w:cs="仿宋"/>
          <w:sz w:val="32"/>
          <w:szCs w:val="32"/>
          <w:lang w:eastAsia="zh-CN"/>
        </w:rPr>
        <w:t>进行</w:t>
      </w:r>
      <w:r>
        <w:rPr>
          <w:rFonts w:hint="eastAsia" w:ascii="仿宋" w:hAnsi="仿宋" w:eastAsia="仿宋" w:cs="仿宋"/>
          <w:sz w:val="32"/>
          <w:szCs w:val="32"/>
        </w:rPr>
        <w:t>考核</w:t>
      </w:r>
      <w:r>
        <w:rPr>
          <w:rFonts w:hint="eastAsia" w:ascii="仿宋" w:hAnsi="仿宋" w:eastAsia="仿宋" w:cs="仿宋"/>
          <w:sz w:val="32"/>
          <w:szCs w:val="32"/>
          <w:lang w:eastAsia="zh-CN"/>
        </w:rPr>
        <w:t>。第二志愿考生名单及考核时间地点待第一志愿录取后公布。（第一志愿缺考学生不允许参加第二志愿考核）</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top"/>
        <w:rPr>
          <w:rFonts w:hint="eastAsia" w:ascii="仿宋" w:hAnsi="仿宋" w:eastAsia="仿宋" w:cs="仿宋"/>
          <w:sz w:val="32"/>
          <w:szCs w:val="32"/>
          <w:lang w:eastAsia="zh-CN"/>
        </w:rPr>
      </w:pP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第一志愿录取学生已经满额的专业，不再接收第二志愿报名学生。第一志愿录取尚未满额的，</w:t>
      </w:r>
      <w:r>
        <w:rPr>
          <w:rFonts w:hint="eastAsia" w:ascii="仿宋" w:hAnsi="仿宋" w:eastAsia="仿宋" w:cs="仿宋"/>
          <w:b w:val="0"/>
          <w:bCs w:val="0"/>
          <w:sz w:val="32"/>
          <w:szCs w:val="32"/>
          <w:lang w:eastAsia="zh-CN"/>
        </w:rPr>
        <w:t>二级</w:t>
      </w:r>
      <w:r>
        <w:rPr>
          <w:rFonts w:hint="eastAsia" w:ascii="仿宋" w:hAnsi="仿宋" w:eastAsia="仿宋" w:cs="仿宋"/>
          <w:sz w:val="32"/>
          <w:szCs w:val="32"/>
          <w:lang w:eastAsia="zh-CN"/>
        </w:rPr>
        <w:t>学院在规定时间内组织接收第二志愿学生的考核，按录取规则进行录取，第二志愿仍不被录取的学生则不能转专业</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仍在原专业就读。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top"/>
        <w:rPr>
          <w:rFonts w:hint="default" w:ascii="仿宋" w:hAnsi="仿宋" w:eastAsia="仿宋" w:cs="仿宋"/>
          <w:sz w:val="32"/>
          <w:szCs w:val="32"/>
          <w:highlight w:val="none"/>
          <w:lang w:val="en-US" w:eastAsia="zh-CN"/>
        </w:rPr>
      </w:pP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各</w:t>
      </w:r>
      <w:r>
        <w:rPr>
          <w:rFonts w:hint="eastAsia" w:ascii="仿宋" w:hAnsi="仿宋" w:eastAsia="仿宋" w:cs="仿宋"/>
          <w:sz w:val="32"/>
          <w:szCs w:val="32"/>
        </w:rPr>
        <w:t>二级学院应做到程序规范、公平公正</w:t>
      </w:r>
      <w:r>
        <w:rPr>
          <w:rFonts w:hint="eastAsia" w:ascii="仿宋" w:hAnsi="仿宋" w:eastAsia="仿宋" w:cs="仿宋"/>
          <w:sz w:val="32"/>
          <w:szCs w:val="32"/>
          <w:lang w:eastAsia="zh-CN"/>
        </w:rPr>
        <w:t>，</w:t>
      </w:r>
      <w:r>
        <w:rPr>
          <w:rFonts w:hint="eastAsia" w:ascii="仿宋" w:hAnsi="仿宋" w:eastAsia="仿宋" w:cs="仿宋"/>
          <w:sz w:val="32"/>
          <w:szCs w:val="32"/>
        </w:rPr>
        <w:t>根据学生考核结果和本院的接收名额确定拟接收学生名单</w:t>
      </w:r>
      <w:r>
        <w:rPr>
          <w:rFonts w:hint="eastAsia" w:ascii="仿宋" w:hAnsi="仿宋" w:eastAsia="仿宋" w:cs="仿宋"/>
          <w:sz w:val="32"/>
          <w:szCs w:val="32"/>
          <w:lang w:eastAsia="zh-CN"/>
        </w:rPr>
        <w:t>，于</w:t>
      </w:r>
      <w:r>
        <w:rPr>
          <w:rFonts w:hint="eastAsia" w:ascii="仿宋" w:hAnsi="仿宋" w:eastAsia="仿宋" w:cs="仿宋"/>
          <w:b/>
          <w:bCs/>
          <w:sz w:val="32"/>
          <w:szCs w:val="32"/>
          <w:highlight w:val="yellow"/>
          <w:lang w:val="en-US" w:eastAsia="zh-CN"/>
        </w:rPr>
        <w:t>2021年6月18日</w:t>
      </w:r>
      <w:r>
        <w:rPr>
          <w:rFonts w:hint="eastAsia" w:ascii="仿宋" w:hAnsi="仿宋" w:eastAsia="仿宋" w:cs="仿宋"/>
          <w:b/>
          <w:bCs/>
          <w:sz w:val="32"/>
          <w:szCs w:val="32"/>
          <w:highlight w:val="yellow"/>
        </w:rPr>
        <w:t>（星期</w:t>
      </w:r>
      <w:r>
        <w:rPr>
          <w:rFonts w:hint="eastAsia" w:ascii="仿宋" w:hAnsi="仿宋" w:eastAsia="仿宋" w:cs="仿宋"/>
          <w:b/>
          <w:bCs/>
          <w:sz w:val="32"/>
          <w:szCs w:val="32"/>
          <w:highlight w:val="yellow"/>
          <w:lang w:val="en-US" w:eastAsia="zh-CN"/>
        </w:rPr>
        <w:t>五</w:t>
      </w:r>
      <w:r>
        <w:rPr>
          <w:rFonts w:hint="eastAsia" w:ascii="仿宋" w:hAnsi="仿宋" w:eastAsia="仿宋" w:cs="仿宋"/>
          <w:b/>
          <w:bCs/>
          <w:sz w:val="32"/>
          <w:szCs w:val="32"/>
          <w:highlight w:val="yellow"/>
        </w:rPr>
        <w:t>）</w:t>
      </w:r>
      <w:r>
        <w:rPr>
          <w:rFonts w:hint="eastAsia" w:ascii="仿宋" w:hAnsi="仿宋" w:eastAsia="仿宋" w:cs="仿宋"/>
          <w:b w:val="0"/>
          <w:bCs w:val="0"/>
          <w:sz w:val="32"/>
          <w:szCs w:val="32"/>
          <w:lang w:eastAsia="zh-CN"/>
        </w:rPr>
        <w:t>前</w:t>
      </w:r>
      <w:r>
        <w:rPr>
          <w:rFonts w:hint="eastAsia" w:ascii="仿宋" w:hAnsi="仿宋" w:eastAsia="仿宋" w:cs="仿宋"/>
          <w:sz w:val="32"/>
          <w:szCs w:val="32"/>
        </w:rPr>
        <w:t>将</w:t>
      </w:r>
      <w:r>
        <w:rPr>
          <w:rFonts w:hint="eastAsia" w:ascii="仿宋" w:hAnsi="仿宋" w:eastAsia="仿宋" w:cs="仿宋"/>
          <w:sz w:val="32"/>
          <w:szCs w:val="32"/>
          <w:lang w:eastAsia="zh-CN"/>
        </w:rPr>
        <w:t>公示通过后的第一志愿</w:t>
      </w:r>
      <w:r>
        <w:rPr>
          <w:rFonts w:hint="eastAsia" w:ascii="仿宋" w:hAnsi="仿宋" w:eastAsia="仿宋" w:cs="仿宋"/>
          <w:sz w:val="32"/>
          <w:szCs w:val="32"/>
        </w:rPr>
        <w:t>拟接收学生名单</w:t>
      </w:r>
      <w:r>
        <w:rPr>
          <w:rFonts w:hint="eastAsia" w:ascii="仿宋" w:hAnsi="仿宋" w:eastAsia="仿宋" w:cs="仿宋"/>
          <w:sz w:val="32"/>
          <w:szCs w:val="32"/>
          <w:lang w:eastAsia="zh-CN"/>
        </w:rPr>
        <w:t>及相关资料</w:t>
      </w:r>
      <w:r>
        <w:rPr>
          <w:rFonts w:hint="eastAsia" w:ascii="仿宋" w:hAnsi="仿宋" w:eastAsia="仿宋" w:cs="仿宋"/>
          <w:sz w:val="32"/>
          <w:szCs w:val="32"/>
        </w:rPr>
        <w:t>报送</w:t>
      </w:r>
      <w:r>
        <w:rPr>
          <w:rFonts w:hint="eastAsia" w:ascii="仿宋" w:hAnsi="仿宋" w:eastAsia="仿宋" w:cs="仿宋"/>
          <w:sz w:val="32"/>
          <w:szCs w:val="32"/>
          <w:lang w:eastAsia="zh-CN"/>
        </w:rPr>
        <w:t>教务处；于第二志愿考核结束后五个工作日内</w:t>
      </w:r>
      <w:r>
        <w:rPr>
          <w:rFonts w:hint="eastAsia" w:ascii="仿宋" w:hAnsi="仿宋" w:eastAsia="仿宋" w:cs="仿宋"/>
          <w:sz w:val="32"/>
          <w:szCs w:val="32"/>
        </w:rPr>
        <w:t>将</w:t>
      </w:r>
      <w:r>
        <w:rPr>
          <w:rFonts w:hint="eastAsia" w:ascii="仿宋" w:hAnsi="仿宋" w:eastAsia="仿宋" w:cs="仿宋"/>
          <w:sz w:val="32"/>
          <w:szCs w:val="32"/>
          <w:lang w:eastAsia="zh-CN"/>
        </w:rPr>
        <w:t>公示后的第二志愿</w:t>
      </w:r>
      <w:r>
        <w:rPr>
          <w:rFonts w:hint="eastAsia" w:ascii="仿宋" w:hAnsi="仿宋" w:eastAsia="仿宋" w:cs="仿宋"/>
          <w:sz w:val="32"/>
          <w:szCs w:val="32"/>
        </w:rPr>
        <w:t>拟接收学生名单</w:t>
      </w:r>
      <w:r>
        <w:rPr>
          <w:rFonts w:hint="eastAsia" w:ascii="仿宋" w:hAnsi="仿宋" w:eastAsia="仿宋" w:cs="仿宋"/>
          <w:sz w:val="32"/>
          <w:szCs w:val="32"/>
          <w:lang w:eastAsia="zh-CN"/>
        </w:rPr>
        <w:t>及相关资料</w:t>
      </w:r>
      <w:r>
        <w:rPr>
          <w:rFonts w:hint="eastAsia" w:ascii="仿宋" w:hAnsi="仿宋" w:eastAsia="仿宋" w:cs="仿宋"/>
          <w:sz w:val="32"/>
          <w:szCs w:val="32"/>
        </w:rPr>
        <w:t>报送</w:t>
      </w:r>
      <w:r>
        <w:rPr>
          <w:rFonts w:hint="eastAsia" w:ascii="仿宋" w:hAnsi="仿宋" w:eastAsia="仿宋" w:cs="仿宋"/>
          <w:sz w:val="32"/>
          <w:szCs w:val="32"/>
          <w:lang w:eastAsia="zh-CN"/>
        </w:rPr>
        <w:t>教务处</w:t>
      </w:r>
      <w:r>
        <w:rPr>
          <w:rFonts w:hint="eastAsia" w:ascii="仿宋" w:hAnsi="仿宋" w:eastAsia="仿宋" w:cs="仿宋"/>
          <w:sz w:val="32"/>
          <w:szCs w:val="32"/>
          <w:highlight w:val="none"/>
          <w:lang w:eastAsia="zh-CN"/>
        </w:rPr>
        <w:t>。若学生因个人原因放弃转专业，需在二级学院拟接收学生名单公示期结束前向原所在二级学院提出申请，经转出和拟转入二级学院</w:t>
      </w:r>
      <w:r>
        <w:rPr>
          <w:rFonts w:hint="eastAsia" w:ascii="仿宋" w:hAnsi="仿宋" w:eastAsia="仿宋" w:cs="仿宋"/>
          <w:sz w:val="32"/>
          <w:szCs w:val="32"/>
          <w:highlight w:val="none"/>
          <w:lang w:val="en-US" w:eastAsia="zh-CN"/>
        </w:rPr>
        <w:t>同意，并经教务处批准后不再转出。公示期结束时未申请放弃转专业的，学生须转入新专业学习。</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top"/>
        <w:rPr>
          <w:rFonts w:hint="eastAsia" w:ascii="仿宋" w:hAnsi="仿宋" w:eastAsia="仿宋" w:cs="仿宋"/>
          <w:b/>
          <w:bCs/>
          <w:sz w:val="32"/>
          <w:szCs w:val="32"/>
          <w:lang w:eastAsia="zh-CN"/>
        </w:rPr>
      </w:pP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lang w:eastAsia="zh-CN"/>
        </w:rPr>
        <w:t>教务处对拟申请转专业学生提出审核意见，经院长</w:t>
      </w:r>
      <w:r>
        <w:rPr>
          <w:rFonts w:hint="eastAsia" w:ascii="仿宋" w:hAnsi="仿宋" w:eastAsia="仿宋" w:cs="仿宋"/>
          <w:sz w:val="32"/>
          <w:szCs w:val="32"/>
          <w:lang w:eastAsia="zh-CN"/>
        </w:rPr>
        <w:t>办公会审议通过后，公示转专业学生名单，</w:t>
      </w:r>
      <w:r>
        <w:rPr>
          <w:rFonts w:hint="eastAsia" w:ascii="仿宋" w:hAnsi="仿宋" w:eastAsia="仿宋" w:cs="仿宋"/>
          <w:sz w:val="32"/>
          <w:szCs w:val="32"/>
        </w:rPr>
        <w:t>公示期结束后</w:t>
      </w:r>
      <w:r>
        <w:rPr>
          <w:rFonts w:hint="eastAsia" w:ascii="仿宋" w:hAnsi="仿宋" w:eastAsia="仿宋" w:cs="仿宋"/>
          <w:sz w:val="32"/>
          <w:szCs w:val="32"/>
          <w:lang w:eastAsia="zh-CN"/>
        </w:rPr>
        <w:t>，教务处下发正式转专业名单。</w:t>
      </w:r>
      <w:r>
        <w:rPr>
          <w:rFonts w:hint="eastAsia" w:ascii="仿宋" w:hAnsi="仿宋" w:eastAsia="仿宋" w:cs="仿宋"/>
          <w:sz w:val="32"/>
          <w:szCs w:val="32"/>
        </w:rPr>
        <w:t>学生凭转专业通知，于下学期开学二周内完成转专业相关手续，逾期取消转专业资格。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top"/>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学生转专业后的教学管理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top"/>
        <w:rPr>
          <w:rFonts w:hint="eastAsia" w:ascii="仿宋" w:hAnsi="仿宋" w:eastAsia="仿宋" w:cs="仿宋"/>
          <w:sz w:val="32"/>
          <w:szCs w:val="32"/>
          <w:lang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rPr>
        <w:t>转入新专</w:t>
      </w:r>
      <w:bookmarkStart w:id="0" w:name="_GoBack"/>
      <w:bookmarkEnd w:id="0"/>
      <w:r>
        <w:rPr>
          <w:rFonts w:hint="eastAsia" w:ascii="仿宋" w:hAnsi="仿宋" w:eastAsia="仿宋" w:cs="仿宋"/>
          <w:sz w:val="32"/>
          <w:szCs w:val="32"/>
        </w:rPr>
        <w:t>业的学生的学费、书费、住宿费等费用按转入专业要求交纳</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top"/>
        <w:rPr>
          <w:rFonts w:hint="eastAsia" w:ascii="仿宋" w:hAnsi="仿宋" w:eastAsia="仿宋" w:cs="仿宋"/>
          <w:sz w:val="32"/>
          <w:szCs w:val="32"/>
          <w:lang w:eastAsia="zh-CN"/>
        </w:rPr>
      </w:pPr>
      <w:r>
        <w:rPr>
          <w:rFonts w:hint="eastAsia" w:ascii="仿宋" w:hAnsi="仿宋" w:eastAsia="仿宋" w:cs="仿宋"/>
          <w:sz w:val="32"/>
          <w:szCs w:val="32"/>
          <w:lang w:val="en-US" w:eastAsia="zh-CN"/>
        </w:rPr>
        <w:t>（二）</w:t>
      </w:r>
      <w:r>
        <w:rPr>
          <w:rFonts w:hint="eastAsia" w:ascii="仿宋" w:hAnsi="仿宋" w:eastAsia="仿宋" w:cs="仿宋"/>
          <w:sz w:val="32"/>
          <w:szCs w:val="32"/>
        </w:rPr>
        <w:t>准许转专业的学生从转入的所在学期开始，执行转入专业的培养计划。其转专业前在原专业已修名称和教学要求相同的课程，学分数不低于转入专业的课程学分数的，可申请免修，原已修课程已取得的学分有效；教学要求或学分数低于转入专业课程教学大纲的课程和转入专业要求但未修读过的课程必须补修，可申请免听但不免考；原已取得的转入专业教学计划不作要求的课程学分，不记入毕业总学分，可记入本人学籍档案。若学生转专业后需补修的学分大于16学分，允许转入该专业的下一年级</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textAlignment w:val="top"/>
        <w:rPr>
          <w:rFonts w:hint="eastAsia" w:ascii="仿宋" w:hAnsi="仿宋" w:eastAsia="仿宋" w:cs="仿宋"/>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top"/>
        <w:rPr>
          <w:rFonts w:hint="eastAsia" w:ascii="仿宋" w:hAnsi="仿宋" w:eastAsia="仿宋" w:cs="仿宋"/>
          <w:sz w:val="32"/>
          <w:szCs w:val="32"/>
          <w:lang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《贵州商学院学生转专业管理细则（暂行）》</w:t>
      </w:r>
    </w:p>
    <w:p>
      <w:pPr>
        <w:keepNext w:val="0"/>
        <w:keepLines w:val="0"/>
        <w:pageBreakBefore w:val="0"/>
        <w:widowControl/>
        <w:kinsoku/>
        <w:wordWrap/>
        <w:overflowPunct/>
        <w:topLinePunct w:val="0"/>
        <w:autoSpaceDE/>
        <w:autoSpaceDN/>
        <w:bidi w:val="0"/>
        <w:adjustRightInd/>
        <w:snapToGrid/>
        <w:spacing w:line="560" w:lineRule="exact"/>
        <w:ind w:firstLine="1600" w:firstLineChars="500"/>
        <w:textAlignment w:val="top"/>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2.贵州商学院二级学院学生2020-2021学年第2学期学生转专业考核办法</w:t>
      </w:r>
    </w:p>
    <w:p>
      <w:pPr>
        <w:keepNext w:val="0"/>
        <w:keepLines w:val="0"/>
        <w:pageBreakBefore w:val="0"/>
        <w:widowControl/>
        <w:kinsoku/>
        <w:wordWrap/>
        <w:overflowPunct/>
        <w:topLinePunct w:val="0"/>
        <w:autoSpaceDE/>
        <w:autoSpaceDN/>
        <w:bidi w:val="0"/>
        <w:adjustRightInd/>
        <w:snapToGrid/>
        <w:spacing w:line="560" w:lineRule="exact"/>
        <w:ind w:firstLine="1600" w:firstLineChars="500"/>
        <w:textAlignment w:val="top"/>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3.贵州商学院学生转专业申请表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top"/>
        <w:rPr>
          <w:rFonts w:hint="default" w:ascii="仿宋" w:hAnsi="仿宋" w:eastAsia="仿宋" w:cs="仿宋"/>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top"/>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贵州商学院教务处</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top"/>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2021年5月28日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方正小标宋简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00000000" w:usb1="00000000" w:usb2="00000016" w:usb3="00000000" w:csb0="0004001F" w:csb1="00000000"/>
  </w:font>
  <w:font w:name="Tahoma">
    <w:panose1 w:val="020B0604030504040204"/>
    <w:charset w:val="00"/>
    <w:family w:val="auto"/>
    <w:pitch w:val="default"/>
    <w:sig w:usb0="00000000" w:usb1="00000000"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2019-02-22T17:17:00Z</dcterms:created>
  <dc:creator>Administrator</dc:creator>
  <cp:lastModifiedBy>Snowflakes</cp:lastModifiedBy>
  <cp:lastPrinted>2021-05-13T16:50:19Z</cp:lastPrinted>
  <dcterms:modified xsi:type="dcterms:W3CDTF">2021-05-28T14:03:29Z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2052-11.9.1</vt:lpwstr>
  </property>
  <property fmtid="{D5CDD505-2E9C-101B-9397-08002B2CF9AE}" pid="3" name="ICV">
    <vt:lpwstr>E48903F1DACB4BD5901DB69A5C2D0C2F</vt:lpwstr>
  </property>
</Properties>
</file>