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附件：</w:t>
      </w:r>
    </w:p>
    <w:p>
      <w:pPr>
        <w:pStyle w:val="3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贵州商学院会议中心中央空调维修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4622"/>
        <w:gridCol w:w="1197"/>
        <w:gridCol w:w="2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 题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关于会议中心空调检修问题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事件状态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内容（附图片）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6" w:hRule="atLeast"/>
          <w:jc w:val="center"/>
        </w:trPr>
        <w:tc>
          <w:tcPr>
            <w:tcW w:w="9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60" w:lineRule="auto"/>
              <w:ind w:left="0" w:lef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会议中心中央空调设施设备出现部分故障问题 ，安排空调维保单位及我物业公司工程人员对会议中心空调进行排查，现有以下情况需要处理：风冷机组故障、水泵漏水、冷却水系统冷却水质问题、风机盘管出水不通畅、 现在空调设备设施问题需要空调维修专业人员进行检修，确保会议中心空调正常使用。</w:t>
            </w:r>
          </w:p>
          <w:tbl>
            <w:tblPr>
              <w:tblStyle w:val="4"/>
              <w:tblpPr w:leftFromText="180" w:rightFromText="180" w:vertAnchor="text" w:horzAnchor="page" w:tblpX="187" w:tblpY="204"/>
              <w:tblOverlap w:val="never"/>
              <w:tblW w:w="90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40"/>
              <w:gridCol w:w="1425"/>
              <w:gridCol w:w="735"/>
              <w:gridCol w:w="675"/>
              <w:gridCol w:w="1020"/>
              <w:gridCol w:w="1320"/>
              <w:gridCol w:w="1095"/>
              <w:gridCol w:w="117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3" w:hRule="atLeast"/>
              </w:trPr>
              <w:tc>
                <w:tcPr>
                  <w:tcW w:w="16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机组名称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  <w:t>型号</w:t>
                  </w:r>
                </w:p>
              </w:tc>
              <w:tc>
                <w:tcPr>
                  <w:tcW w:w="7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6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eastAsia="zh-CN"/>
                    </w:rPr>
                    <w:t>功率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检修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费单价（元）</w:t>
                  </w: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检修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费合计（元）</w:t>
                  </w:r>
                </w:p>
              </w:tc>
              <w:tc>
                <w:tcPr>
                  <w:tcW w:w="11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3" w:hRule="atLeast"/>
              </w:trPr>
              <w:tc>
                <w:tcPr>
                  <w:tcW w:w="16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风冷机组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FWM040F</w:t>
                  </w:r>
                </w:p>
              </w:tc>
              <w:tc>
                <w:tcPr>
                  <w:tcW w:w="7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6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40KW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600</w:t>
                  </w: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600</w:t>
                  </w:r>
                </w:p>
              </w:tc>
              <w:tc>
                <w:tcPr>
                  <w:tcW w:w="11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3" w:hRule="atLeast"/>
              </w:trPr>
              <w:tc>
                <w:tcPr>
                  <w:tcW w:w="16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风冷机组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FWM020F</w:t>
                  </w:r>
                </w:p>
              </w:tc>
              <w:tc>
                <w:tcPr>
                  <w:tcW w:w="7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6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20KW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600</w:t>
                  </w: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600</w:t>
                  </w:r>
                </w:p>
              </w:tc>
              <w:tc>
                <w:tcPr>
                  <w:tcW w:w="11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3" w:hRule="atLeast"/>
              </w:trPr>
              <w:tc>
                <w:tcPr>
                  <w:tcW w:w="16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风冷机组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FWM03F</w:t>
                  </w:r>
                </w:p>
              </w:tc>
              <w:tc>
                <w:tcPr>
                  <w:tcW w:w="7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6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31KW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600</w:t>
                  </w: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600</w:t>
                  </w:r>
                </w:p>
              </w:tc>
              <w:tc>
                <w:tcPr>
                  <w:tcW w:w="11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16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水泵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default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SLS-125-60</w:t>
                  </w:r>
                </w:p>
              </w:tc>
              <w:tc>
                <w:tcPr>
                  <w:tcW w:w="7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台</w:t>
                  </w:r>
                </w:p>
              </w:tc>
              <w:tc>
                <w:tcPr>
                  <w:tcW w:w="6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default" w:ascii="宋体" w:hAnsi="宋体" w:eastAsia="微软雅黑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微软雅黑" w:hAnsi="微软雅黑" w:eastAsia="微软雅黑" w:cs="微软雅黑"/>
                      <w:kern w:val="2"/>
                      <w:sz w:val="24"/>
                      <w:szCs w:val="24"/>
                      <w:lang w:val="en-US" w:eastAsia="zh-CN"/>
                    </w:rPr>
                    <w:t>.5KW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  <w:t>800</w:t>
                  </w: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  <w:t>1600</w:t>
                  </w:r>
                </w:p>
              </w:tc>
              <w:tc>
                <w:tcPr>
                  <w:tcW w:w="11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/>
                      <w:kern w:val="2"/>
                      <w:sz w:val="18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kern w:val="2"/>
                      <w:sz w:val="18"/>
                      <w:szCs w:val="20"/>
                      <w:lang w:val="en-US" w:eastAsia="zh-CN"/>
                    </w:rPr>
                    <w:t>扬尘28m</w:t>
                  </w:r>
                </w:p>
                <w:p>
                  <w:pPr>
                    <w:widowControl w:val="0"/>
                    <w:jc w:val="center"/>
                    <w:rPr>
                      <w:rFonts w:hint="default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kern w:val="2"/>
                      <w:sz w:val="18"/>
                      <w:szCs w:val="20"/>
                      <w:lang w:val="en-US" w:eastAsia="zh-CN"/>
                    </w:rPr>
                    <w:t>流量60m/h3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7" w:hRule="atLeast"/>
              </w:trPr>
              <w:tc>
                <w:tcPr>
                  <w:tcW w:w="16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冷却水系统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套</w:t>
                  </w:r>
                </w:p>
              </w:tc>
              <w:tc>
                <w:tcPr>
                  <w:tcW w:w="6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  <w:t>2800</w:t>
                  </w: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  <w:t>2800</w:t>
                  </w:r>
                </w:p>
              </w:tc>
              <w:tc>
                <w:tcPr>
                  <w:tcW w:w="11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kern w:val="2"/>
                      <w:sz w:val="18"/>
                      <w:szCs w:val="20"/>
                      <w:lang w:val="en-US" w:eastAsia="zh-CN"/>
                    </w:rPr>
                    <w:t>风冷机组进出水口，泄压罐，管道清理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</w:trPr>
              <w:tc>
                <w:tcPr>
                  <w:tcW w:w="16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风机盘管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default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  <w:t>YGFC04CB</w:t>
                  </w:r>
                </w:p>
              </w:tc>
              <w:tc>
                <w:tcPr>
                  <w:tcW w:w="7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台</w:t>
                  </w:r>
                </w:p>
              </w:tc>
              <w:tc>
                <w:tcPr>
                  <w:tcW w:w="6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  <w:t>23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default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  <w:t>71KW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default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  <w:t>120</w:t>
                  </w: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  <w:t>2760</w:t>
                  </w:r>
                </w:p>
              </w:tc>
              <w:tc>
                <w:tcPr>
                  <w:tcW w:w="11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</w:trPr>
              <w:tc>
                <w:tcPr>
                  <w:tcW w:w="5495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</w:trPr>
              <w:tc>
                <w:tcPr>
                  <w:tcW w:w="5495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default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  <w:t>8960</w:t>
                  </w:r>
                </w:p>
              </w:tc>
              <w:tc>
                <w:tcPr>
                  <w:tcW w:w="11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>
            <w:pPr>
              <w:tabs>
                <w:tab w:val="left" w:pos="6840"/>
              </w:tabs>
              <w:ind w:firstLine="5880" w:firstLineChars="280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9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1.以上为现场排查需要维修的清单，预算为招标价格。</w:t>
            </w:r>
          </w:p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2.最终中标方中标后还需进行现场踏勘。清单内的按中标价执行，若因维修产生清单外费用（不超过中标金额的10%）以我校审计相关规定进行结算（提供承诺书）。</w:t>
            </w:r>
          </w:p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3.该项目为维修项目，项目验收合格后需经审计处审计结算。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特此说明。</w:t>
            </w:r>
            <w:bookmarkEnd w:id="0"/>
          </w:p>
        </w:tc>
      </w:tr>
    </w:tbl>
    <w:p>
      <w:pPr>
        <w:spacing w:before="156" w:beforeLines="50"/>
        <w:jc w:val="left"/>
        <w:rPr>
          <w:rFonts w:ascii="仿宋" w:hAnsi="仿宋" w:eastAsia="仿宋" w:cstheme="minorEastAsia"/>
          <w:szCs w:val="21"/>
        </w:rPr>
      </w:pPr>
    </w:p>
    <w:p>
      <w:pPr>
        <w:spacing w:line="360" w:lineRule="auto"/>
        <w:ind w:firstLine="480" w:firstLineChars="200"/>
        <w:rPr>
          <w:rFonts w:ascii="仿宋" w:hAnsi="仿宋" w:eastAsia="仿宋" w:cstheme="minorEastAsia"/>
          <w:sz w:val="24"/>
          <w:szCs w:val="24"/>
        </w:rPr>
      </w:pPr>
    </w:p>
    <w:p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7B"/>
    <w:rsid w:val="0093617B"/>
    <w:rsid w:val="00F36278"/>
    <w:rsid w:val="0851588E"/>
    <w:rsid w:val="0D4C393C"/>
    <w:rsid w:val="10FE18DB"/>
    <w:rsid w:val="3D1E27C3"/>
    <w:rsid w:val="3FE47D47"/>
    <w:rsid w:val="42AB6653"/>
    <w:rsid w:val="50324A1E"/>
    <w:rsid w:val="504A3E5F"/>
    <w:rsid w:val="54727FC4"/>
    <w:rsid w:val="55D5701C"/>
    <w:rsid w:val="55F50800"/>
    <w:rsid w:val="5DB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qFormat/>
    <w:uiPriority w:val="0"/>
    <w:pPr>
      <w:ind w:firstLine="5720" w:firstLineChars="1100"/>
    </w:pPr>
    <w:rPr>
      <w:rFonts w:eastAsia="华文隶书"/>
      <w:sz w:val="52"/>
      <w:szCs w:val="24"/>
    </w:r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正文文本缩进 字符"/>
    <w:basedOn w:val="5"/>
    <w:link w:val="2"/>
    <w:qFormat/>
    <w:uiPriority w:val="0"/>
    <w:rPr>
      <w:rFonts w:eastAsia="华文隶书"/>
      <w:sz w:val="52"/>
      <w:szCs w:val="24"/>
    </w:rPr>
  </w:style>
  <w:style w:type="character" w:customStyle="1" w:styleId="7">
    <w:name w:val="标题 字符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500</Characters>
  <Lines>2</Lines>
  <Paragraphs>1</Paragraphs>
  <TotalTime>463</TotalTime>
  <ScaleCrop>false</ScaleCrop>
  <LinksUpToDate>false</LinksUpToDate>
  <CharactersWithSpaces>503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2021-11-19T07:26:00Z</dcterms:created>
  <dc:creator>仲晓岚</dc:creator>
  <cp:lastModifiedBy>李雷</cp:lastModifiedBy>
  <dcterms:modified xsi:type="dcterms:W3CDTF">2022-03-18T07:30:41Z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FFB46B1196F14684A92F690C329DA5A7</vt:lpwstr>
  </property>
</Properties>
</file>