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附件2：</w:t>
      </w:r>
    </w:p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贵州商学院大学生学科竞赛项目</w:t>
      </w:r>
    </w:p>
    <w:p>
      <w:pPr>
        <w:spacing w:line="56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结项报告（试用）</w:t>
      </w:r>
    </w:p>
    <w:p>
      <w:pPr>
        <w:spacing w:line="560" w:lineRule="exact"/>
        <w:jc w:val="center"/>
        <w:rPr>
          <w:b/>
          <w:sz w:val="28"/>
        </w:rPr>
      </w:pPr>
    </w:p>
    <w:p>
      <w:pPr>
        <w:spacing w:line="560" w:lineRule="exact"/>
        <w:jc w:val="center"/>
        <w:rPr>
          <w:sz w:val="28"/>
        </w:rPr>
      </w:pPr>
    </w:p>
    <w:p>
      <w:pPr>
        <w:spacing w:line="560" w:lineRule="exact"/>
        <w:jc w:val="center"/>
        <w:rPr>
          <w:sz w:val="24"/>
          <w:szCs w:val="24"/>
        </w:rPr>
      </w:pPr>
    </w:p>
    <w:tbl>
      <w:tblPr>
        <w:tblStyle w:val="2"/>
        <w:tblW w:w="8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立项年份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联系电话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负责学院（盖章）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黑体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申请结项时间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right="140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 年     月     日</w:t>
            </w:r>
          </w:p>
        </w:tc>
      </w:tr>
    </w:tbl>
    <w:p>
      <w:pPr>
        <w:spacing w:line="560" w:lineRule="exact"/>
        <w:rPr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  <w:r>
        <w:rPr>
          <w:rFonts w:hint="eastAsia" w:eastAsia="方正楷体简体"/>
          <w:sz w:val="32"/>
          <w:szCs w:val="32"/>
        </w:rPr>
        <w:t>学科竞赛办公室 制</w:t>
      </w:r>
    </w:p>
    <w:p>
      <w:pPr>
        <w:spacing w:line="560" w:lineRule="exact"/>
        <w:jc w:val="center"/>
        <w:rPr>
          <w:b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b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一、简况表</w:t>
      </w:r>
    </w:p>
    <w:tbl>
      <w:tblPr>
        <w:tblStyle w:val="2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716"/>
        <w:gridCol w:w="623"/>
        <w:gridCol w:w="910"/>
        <w:gridCol w:w="229"/>
        <w:gridCol w:w="666"/>
        <w:gridCol w:w="1633"/>
        <w:gridCol w:w="1289"/>
        <w:gridCol w:w="1278"/>
        <w:gridCol w:w="772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目 基 本 信 息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项目实施起止时间</w:t>
            </w: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获批经费（元）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二级学院（部）经费(元)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项目负责人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所在二级学院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 话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21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 w:after="20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>
            <w:pPr>
              <w:spacing w:before="120" w:after="20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>
            <w:pPr>
              <w:spacing w:before="120" w:after="20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</w:t>
            </w:r>
          </w:p>
          <w:p>
            <w:pPr>
              <w:spacing w:before="120" w:after="20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spacing w:before="120" w:after="20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指导教师数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报名学生数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参赛队数和学生数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  导  教  师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职称/职务</w:t>
            </w: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二、项目成果（</w:t>
      </w:r>
      <w:r>
        <w:rPr>
          <w:rFonts w:hint="eastAsia" w:ascii="楷体_GB2312" w:eastAsia="楷体_GB2312"/>
          <w:sz w:val="28"/>
        </w:rPr>
        <w:t>附成果复印件</w:t>
      </w:r>
      <w:r>
        <w:rPr>
          <w:rFonts w:hint="eastAsia" w:eastAsia="黑体"/>
          <w:sz w:val="28"/>
        </w:rPr>
        <w:t>）</w:t>
      </w: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1"/>
        <w:gridCol w:w="1212"/>
        <w:gridCol w:w="1280"/>
        <w:gridCol w:w="2519"/>
        <w:gridCol w:w="1192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-120" w:leftChars="-57" w:right="-108"/>
              <w:jc w:val="center"/>
              <w:rPr>
                <w:rFonts w:ascii="宋体" w:hAnsi="宋体" w:eastAsia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成果形式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获奖等级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获奖学生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所在学院班级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授奖单位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 w:line="560" w:lineRule="exact"/>
        <w:ind w:firstLine="120" w:firstLineChars="50"/>
        <w:rPr>
          <w:rFonts w:eastAsia="黑体"/>
          <w:bCs/>
          <w:sz w:val="24"/>
          <w:szCs w:val="24"/>
        </w:rPr>
      </w:pPr>
      <w:r>
        <w:rPr>
          <w:rFonts w:hint="eastAsia" w:eastAsia="黑体"/>
          <w:bCs/>
          <w:sz w:val="24"/>
          <w:szCs w:val="24"/>
        </w:rPr>
        <w:t>汇总人签名：</w:t>
      </w:r>
    </w:p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eastAsia="黑体"/>
          <w:sz w:val="28"/>
        </w:rPr>
        <w:t>三、竞赛总结</w:t>
      </w:r>
      <w:r>
        <w:rPr>
          <w:rFonts w:hint="eastAsia" w:ascii="宋体" w:hAnsi="宋体" w:eastAsia="宋体"/>
          <w:spacing w:val="6"/>
          <w:sz w:val="24"/>
          <w:szCs w:val="24"/>
        </w:rPr>
        <w:t>（</w:t>
      </w:r>
      <w:r>
        <w:rPr>
          <w:rFonts w:hint="eastAsia" w:ascii="楷体_GB2312" w:eastAsia="楷体_GB2312"/>
          <w:sz w:val="28"/>
        </w:rPr>
        <w:t>可附页</w:t>
      </w:r>
      <w:r>
        <w:rPr>
          <w:rFonts w:hint="eastAsia" w:ascii="宋体" w:hAnsi="宋体" w:eastAsia="宋体"/>
          <w:spacing w:val="6"/>
          <w:sz w:val="24"/>
          <w:szCs w:val="24"/>
        </w:rPr>
        <w:t>）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8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（一）获奖情况：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（请从两个维度阐述：与本校往届参赛情况比较；与省内同类院校参赛情况比较）</w:t>
            </w:r>
          </w:p>
          <w:p>
            <w:pPr>
              <w:spacing w:line="560" w:lineRule="exac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8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（二）项目实施情况：（请说明项目预期目标与实际达成情况）</w:t>
            </w: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08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（三）本项赛事下一年度的实施规划：</w:t>
            </w: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8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（四）项目总结：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8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（五）其它需要说明的事宜</w:t>
            </w: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四、经费决算（</w:t>
      </w:r>
      <w:r>
        <w:rPr>
          <w:rFonts w:hint="eastAsia" w:ascii="楷体_GB2312" w:eastAsia="楷体_GB2312"/>
          <w:sz w:val="28"/>
        </w:rPr>
        <w:t>可附页</w:t>
      </w:r>
      <w:r>
        <w:rPr>
          <w:rFonts w:hint="eastAsia" w:eastAsia="黑体"/>
          <w:sz w:val="28"/>
        </w:rPr>
        <w:t>）</w:t>
      </w:r>
    </w:p>
    <w:tbl>
      <w:tblPr>
        <w:tblStyle w:val="2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855"/>
        <w:gridCol w:w="1639"/>
        <w:gridCol w:w="216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可用经费合计（元）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实际支出合计（元）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支出科目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金额（元）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合  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spacing w:beforeLines="50"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五、二级学院意见</w:t>
      </w:r>
      <w:r>
        <w:rPr>
          <w:rFonts w:hint="eastAsia" w:ascii="楷体_GB2312" w:hAnsi="宋体" w:eastAsia="楷体_GB2312"/>
          <w:spacing w:val="6"/>
          <w:sz w:val="28"/>
        </w:rPr>
        <w:t>（要求对项目实际完成的内容做出评价）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7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二级学院领导签字：                         公 章：</w:t>
            </w:r>
          </w:p>
          <w:p>
            <w:pPr>
              <w:spacing w:line="5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560" w:lineRule="exact"/>
              <w:ind w:right="458" w:rightChars="218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年    月    日 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、学科竞赛办公室意见</w:t>
      </w:r>
    </w:p>
    <w:tbl>
      <w:tblPr>
        <w:tblStyle w:val="2"/>
        <w:tblW w:w="945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451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负责人签名：</w:t>
            </w:r>
          </w:p>
          <w:p>
            <w:pPr>
              <w:spacing w:line="560" w:lineRule="exact"/>
              <w:ind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5868"/>
    <w:rsid w:val="1AF86229"/>
    <w:rsid w:val="5B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2020-11-23T00:52:58Z</dcterms:created>
  <dc:creator>Administrator</dc:creator>
  <cp:lastModifiedBy>Administrator</cp:lastModifiedBy>
  <dcterms:modified xsi:type="dcterms:W3CDTF">2020-11-23T00:53:48Z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