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536D" w14:textId="77777777" w:rsidR="00570A9E" w:rsidRDefault="003A391D">
      <w:pPr>
        <w:spacing w:line="560" w:lineRule="exact"/>
        <w:ind w:firstLineChars="200" w:firstLine="880"/>
        <w:rPr>
          <w:rFonts w:ascii="方正楷体简体" w:eastAsia="方正楷体简体" w:cs="Times New Roman"/>
          <w:sz w:val="32"/>
          <w:szCs w:val="32"/>
        </w:rPr>
      </w:pPr>
      <w:r>
        <w:rPr>
          <w:rFonts w:ascii="方正粗黑宋简体" w:eastAsia="方正粗黑宋简体" w:hAnsi="方正粗黑宋简体" w:cs="方正粗黑宋简体" w:hint="eastAsia"/>
          <w:sz w:val="44"/>
          <w:szCs w:val="44"/>
        </w:rPr>
        <w:t>贵州商学院</w:t>
      </w:r>
      <w:r>
        <w:rPr>
          <w:rFonts w:ascii="方正粗黑宋简体" w:eastAsia="方正粗黑宋简体" w:hAnsi="方正粗黑宋简体" w:cs="方正粗黑宋简体" w:hint="eastAsia"/>
          <w:sz w:val="44"/>
          <w:szCs w:val="44"/>
        </w:rPr>
        <w:t>经济与金融</w:t>
      </w:r>
      <w:r>
        <w:rPr>
          <w:rFonts w:ascii="方正粗黑宋简体" w:eastAsia="方正粗黑宋简体" w:hAnsi="方正粗黑宋简体" w:cs="方正粗黑宋简体" w:hint="eastAsia"/>
          <w:sz w:val="44"/>
          <w:szCs w:val="44"/>
        </w:rPr>
        <w:t>院</w:t>
      </w:r>
      <w:r>
        <w:rPr>
          <w:rFonts w:ascii="方正粗黑宋简体" w:eastAsia="方正粗黑宋简体" w:hAnsi="方正粗黑宋简体" w:cs="方正粗黑宋简体" w:hint="eastAsia"/>
          <w:sz w:val="44"/>
          <w:szCs w:val="44"/>
        </w:rPr>
        <w:t>学生会改革情况</w:t>
      </w:r>
    </w:p>
    <w:p w14:paraId="28A08139" w14:textId="77777777" w:rsidR="00570A9E" w:rsidRDefault="00570A9E">
      <w:pPr>
        <w:spacing w:line="560" w:lineRule="exact"/>
        <w:ind w:firstLineChars="200" w:firstLine="640"/>
        <w:rPr>
          <w:rFonts w:ascii="Times New Roman" w:eastAsia="方正仿宋简体" w:hAnsi="Times New Roman" w:cs="Times New Roman"/>
          <w:sz w:val="32"/>
          <w:szCs w:val="32"/>
        </w:rPr>
      </w:pPr>
    </w:p>
    <w:p w14:paraId="308A2EAA" w14:textId="77777777" w:rsidR="00570A9E" w:rsidRDefault="003A391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为落实共青团中央、教育部、全国学联联合下发的《关于推动高校学生会（研究生会）深化改革的若干意见》，接受广大师生监督，现将</w:t>
      </w:r>
      <w:proofErr w:type="gramStart"/>
      <w:r>
        <w:rPr>
          <w:rFonts w:ascii="仿宋" w:eastAsia="仿宋" w:hAnsi="仿宋" w:cs="仿宋" w:hint="eastAsia"/>
          <w:sz w:val="28"/>
          <w:szCs w:val="28"/>
        </w:rPr>
        <w:t>我</w:t>
      </w:r>
      <w:r>
        <w:rPr>
          <w:rFonts w:ascii="仿宋" w:eastAsia="仿宋" w:hAnsi="仿宋" w:cs="仿宋" w:hint="eastAsia"/>
          <w:sz w:val="28"/>
          <w:szCs w:val="28"/>
        </w:rPr>
        <w:t>教学</w:t>
      </w:r>
      <w:proofErr w:type="gramEnd"/>
      <w:r>
        <w:rPr>
          <w:rFonts w:ascii="仿宋" w:eastAsia="仿宋" w:hAnsi="仿宋" w:cs="仿宋" w:hint="eastAsia"/>
          <w:sz w:val="28"/>
          <w:szCs w:val="28"/>
        </w:rPr>
        <w:t>院</w:t>
      </w:r>
      <w:r>
        <w:rPr>
          <w:rFonts w:ascii="仿宋" w:eastAsia="仿宋" w:hAnsi="仿宋" w:cs="仿宋" w:hint="eastAsia"/>
          <w:sz w:val="28"/>
          <w:szCs w:val="28"/>
        </w:rPr>
        <w:t>截至</w:t>
      </w:r>
      <w:r>
        <w:rPr>
          <w:rFonts w:ascii="仿宋" w:eastAsia="仿宋" w:hAnsi="仿宋" w:cs="仿宋" w:hint="eastAsia"/>
          <w:sz w:val="28"/>
          <w:szCs w:val="28"/>
        </w:rPr>
        <w:t>2021</w:t>
      </w:r>
      <w:r>
        <w:rPr>
          <w:rFonts w:ascii="仿宋" w:eastAsia="仿宋" w:hAnsi="仿宋" w:cs="仿宋" w:hint="eastAsia"/>
          <w:sz w:val="28"/>
          <w:szCs w:val="28"/>
        </w:rPr>
        <w:t>年</w:t>
      </w:r>
      <w:r>
        <w:rPr>
          <w:rFonts w:ascii="仿宋" w:eastAsia="仿宋" w:hAnsi="仿宋" w:cs="仿宋" w:hint="eastAsia"/>
          <w:sz w:val="28"/>
          <w:szCs w:val="28"/>
        </w:rPr>
        <w:t>11</w:t>
      </w:r>
      <w:r>
        <w:rPr>
          <w:rFonts w:ascii="仿宋" w:eastAsia="仿宋" w:hAnsi="仿宋" w:cs="仿宋" w:hint="eastAsia"/>
          <w:sz w:val="28"/>
          <w:szCs w:val="28"/>
        </w:rPr>
        <w:t>月</w:t>
      </w:r>
      <w:r>
        <w:rPr>
          <w:rFonts w:ascii="仿宋" w:eastAsia="仿宋" w:hAnsi="仿宋" w:cs="仿宋" w:hint="eastAsia"/>
          <w:sz w:val="28"/>
          <w:szCs w:val="28"/>
        </w:rPr>
        <w:t>学生会改革情况公开如下。</w:t>
      </w:r>
    </w:p>
    <w:p w14:paraId="402D0A1F" w14:textId="77777777" w:rsidR="00570A9E" w:rsidRDefault="003A391D">
      <w:pPr>
        <w:spacing w:line="5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一、改革自评表</w:t>
      </w:r>
    </w:p>
    <w:p w14:paraId="3261870B" w14:textId="7CAEC693" w:rsidR="00963932"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经济与金融学院</w:t>
      </w:r>
      <w:r>
        <w:rPr>
          <w:rFonts w:ascii="仿宋" w:eastAsia="仿宋" w:hAnsi="仿宋" w:cs="仿宋" w:hint="eastAsia"/>
          <w:sz w:val="28"/>
          <w:szCs w:val="28"/>
        </w:rPr>
        <w:t>学生会组织</w:t>
      </w:r>
      <w:r>
        <w:rPr>
          <w:rFonts w:ascii="仿宋" w:eastAsia="仿宋" w:hAnsi="仿宋" w:cs="仿宋" w:hint="eastAsia"/>
          <w:sz w:val="28"/>
          <w:szCs w:val="28"/>
        </w:rPr>
        <w:t>改革自评表</w:t>
      </w:r>
    </w:p>
    <w:tbl>
      <w:tblPr>
        <w:tblStyle w:val="ab"/>
        <w:tblW w:w="0" w:type="auto"/>
        <w:tblInd w:w="392" w:type="dxa"/>
        <w:tblLook w:val="04A0" w:firstRow="1" w:lastRow="0" w:firstColumn="1" w:lastColumn="0" w:noHBand="0" w:noVBand="1"/>
      </w:tblPr>
      <w:tblGrid>
        <w:gridCol w:w="5146"/>
        <w:gridCol w:w="2302"/>
        <w:gridCol w:w="1220"/>
      </w:tblGrid>
      <w:tr w:rsidR="00963932" w14:paraId="5AC8F09C" w14:textId="77777777" w:rsidTr="00963932">
        <w:trPr>
          <w:trHeight w:val="90"/>
        </w:trPr>
        <w:tc>
          <w:tcPr>
            <w:tcW w:w="0" w:type="auto"/>
            <w:gridSpan w:val="3"/>
            <w:shd w:val="clear" w:color="auto" w:fill="D7D7D7"/>
            <w:vAlign w:val="center"/>
          </w:tcPr>
          <w:p w14:paraId="628671CF" w14:textId="77777777" w:rsidR="00963932" w:rsidRDefault="00963932" w:rsidP="000C17C1">
            <w:pPr>
              <w:spacing w:beforeLines="50" w:before="217" w:afterLines="50" w:after="217" w:line="440" w:lineRule="exact"/>
              <w:jc w:val="center"/>
              <w:rPr>
                <w:rFonts w:ascii="方正黑体简体" w:eastAsia="方正黑体简体" w:hAnsi="方正黑体简体" w:cs="方正黑体简体"/>
                <w:sz w:val="28"/>
                <w:szCs w:val="28"/>
              </w:rPr>
            </w:pPr>
            <w:bookmarkStart w:id="0" w:name="_Hlk88249095"/>
            <w:r>
              <w:rPr>
                <w:rFonts w:ascii="方正黑体简体" w:eastAsia="方正黑体简体" w:hAnsi="方正黑体简体" w:cs="方正黑体简体" w:hint="eastAsia"/>
                <w:sz w:val="28"/>
                <w:szCs w:val="28"/>
              </w:rPr>
              <w:t>二级学生会组织情况</w:t>
            </w:r>
          </w:p>
        </w:tc>
      </w:tr>
      <w:tr w:rsidR="00963932" w14:paraId="1FE85A5F" w14:textId="77777777" w:rsidTr="00963932">
        <w:tc>
          <w:tcPr>
            <w:tcW w:w="0" w:type="auto"/>
            <w:shd w:val="clear" w:color="auto" w:fill="D7D7D7"/>
            <w:vAlign w:val="center"/>
          </w:tcPr>
          <w:p w14:paraId="69C3656A" w14:textId="77777777" w:rsidR="00963932" w:rsidRDefault="00963932" w:rsidP="000C17C1">
            <w:pPr>
              <w:spacing w:line="440" w:lineRule="exact"/>
              <w:jc w:val="center"/>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项目</w:t>
            </w:r>
          </w:p>
        </w:tc>
        <w:tc>
          <w:tcPr>
            <w:tcW w:w="0" w:type="auto"/>
            <w:shd w:val="clear" w:color="auto" w:fill="D7D7D7"/>
            <w:vAlign w:val="center"/>
          </w:tcPr>
          <w:p w14:paraId="08167E0F" w14:textId="77777777" w:rsidR="00963932" w:rsidRDefault="00963932" w:rsidP="000C17C1">
            <w:pPr>
              <w:spacing w:line="440" w:lineRule="exact"/>
              <w:jc w:val="center"/>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评估结论</w:t>
            </w:r>
          </w:p>
        </w:tc>
        <w:tc>
          <w:tcPr>
            <w:tcW w:w="0" w:type="auto"/>
            <w:shd w:val="clear" w:color="auto" w:fill="D7D7D7"/>
            <w:vAlign w:val="center"/>
          </w:tcPr>
          <w:p w14:paraId="61EEC42A" w14:textId="77777777" w:rsidR="00963932" w:rsidRDefault="00963932" w:rsidP="000C17C1">
            <w:pPr>
              <w:spacing w:line="440" w:lineRule="exact"/>
              <w:jc w:val="center"/>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备注</w:t>
            </w:r>
          </w:p>
        </w:tc>
      </w:tr>
      <w:tr w:rsidR="00963932" w14:paraId="212C6862" w14:textId="77777777" w:rsidTr="00963932">
        <w:tc>
          <w:tcPr>
            <w:tcW w:w="0" w:type="auto"/>
            <w:shd w:val="clear" w:color="auto" w:fill="D7D7D7"/>
            <w:vAlign w:val="center"/>
          </w:tcPr>
          <w:p w14:paraId="2FDFC38F"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1. </w:t>
            </w:r>
            <w:r>
              <w:rPr>
                <w:rFonts w:ascii="Times New Roman" w:eastAsia="方正仿宋简体" w:hAnsi="Times New Roman" w:cs="Times New Roman"/>
                <w:sz w:val="28"/>
                <w:szCs w:val="28"/>
              </w:rPr>
              <w:t>坚持全心全意服务同学，聚焦主责主业开展工作。未承担宿舍管理、校园文明纠察、安全保卫等行政职能。</w:t>
            </w:r>
          </w:p>
        </w:tc>
        <w:tc>
          <w:tcPr>
            <w:tcW w:w="0" w:type="auto"/>
            <w:shd w:val="clear" w:color="auto" w:fill="D7D7D7"/>
            <w:vAlign w:val="center"/>
          </w:tcPr>
          <w:p w14:paraId="365DFEA5"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仿宋简体" w:eastAsia="方正仿宋简体" w:cs="Times New Roman" w:hint="eastAsia"/>
                <w:sz w:val="28"/>
                <w:szCs w:val="28"/>
              </w:rPr>
              <w:t>☑是  □否</w:t>
            </w:r>
          </w:p>
        </w:tc>
        <w:tc>
          <w:tcPr>
            <w:tcW w:w="0" w:type="auto"/>
            <w:shd w:val="clear" w:color="auto" w:fill="D7D7D7"/>
            <w:vAlign w:val="center"/>
          </w:tcPr>
          <w:p w14:paraId="4EFED489" w14:textId="77777777" w:rsidR="00963932" w:rsidRDefault="00963932" w:rsidP="000C17C1">
            <w:pPr>
              <w:spacing w:line="440" w:lineRule="exact"/>
              <w:rPr>
                <w:rFonts w:ascii="Times New Roman" w:eastAsia="方正仿宋简体" w:hAnsi="Times New Roman" w:cs="Times New Roman"/>
                <w:sz w:val="28"/>
                <w:szCs w:val="28"/>
              </w:rPr>
            </w:pPr>
          </w:p>
        </w:tc>
      </w:tr>
      <w:tr w:rsidR="00963932" w14:paraId="293427C9" w14:textId="77777777" w:rsidTr="00963932">
        <w:trPr>
          <w:trHeight w:val="192"/>
        </w:trPr>
        <w:tc>
          <w:tcPr>
            <w:tcW w:w="0" w:type="auto"/>
            <w:shd w:val="clear" w:color="auto" w:fill="D7D7D7"/>
            <w:vAlign w:val="center"/>
          </w:tcPr>
          <w:p w14:paraId="3FAD3E8F"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2. </w:t>
            </w:r>
            <w:r>
              <w:rPr>
                <w:rFonts w:ascii="Times New Roman" w:eastAsia="方正仿宋简体" w:hAnsi="Times New Roman" w:cs="Times New Roman"/>
                <w:sz w:val="28"/>
                <w:szCs w:val="28"/>
              </w:rPr>
              <w:t>工作机构架构为</w:t>
            </w:r>
            <w:r>
              <w:rPr>
                <w:rFonts w:ascii="Times New Roman" w:eastAsia="方正仿宋简体" w:hAnsi="Times New Roman" w:cs="Times New Roman" w:hint="eastAsia"/>
                <w:sz w:val="28"/>
                <w:szCs w:val="28"/>
              </w:rPr>
              <w:t>“</w:t>
            </w:r>
            <w:r>
              <w:rPr>
                <w:rFonts w:ascii="Times New Roman" w:eastAsia="方正仿宋简体" w:hAnsi="Times New Roman" w:cs="Times New Roman"/>
                <w:sz w:val="28"/>
                <w:szCs w:val="28"/>
              </w:rPr>
              <w:t>主席团</w:t>
            </w: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工作部门</w:t>
            </w:r>
            <w:r>
              <w:rPr>
                <w:rFonts w:ascii="Times New Roman" w:eastAsia="方正仿宋简体" w:hAnsi="Times New Roman" w:cs="Times New Roman" w:hint="eastAsia"/>
                <w:sz w:val="28"/>
                <w:szCs w:val="28"/>
              </w:rPr>
              <w:t>”</w:t>
            </w:r>
            <w:r>
              <w:rPr>
                <w:rFonts w:ascii="Times New Roman" w:eastAsia="方正仿宋简体" w:hAnsi="Times New Roman" w:cs="Times New Roman"/>
                <w:sz w:val="28"/>
                <w:szCs w:val="28"/>
              </w:rPr>
              <w:t>模式，未在工作部门以上或以下设置</w:t>
            </w:r>
            <w:r>
              <w:rPr>
                <w:rFonts w:ascii="Times New Roman" w:eastAsia="方正仿宋简体" w:hAnsi="Times New Roman" w:cs="Times New Roman" w:hint="eastAsia"/>
                <w:sz w:val="28"/>
                <w:szCs w:val="28"/>
              </w:rPr>
              <w:t>“</w:t>
            </w:r>
            <w:r>
              <w:rPr>
                <w:rFonts w:ascii="Times New Roman" w:eastAsia="方正仿宋简体" w:hAnsi="Times New Roman" w:cs="Times New Roman"/>
                <w:sz w:val="28"/>
                <w:szCs w:val="28"/>
              </w:rPr>
              <w:t>中心</w:t>
            </w:r>
            <w:r>
              <w:rPr>
                <w:rFonts w:ascii="Times New Roman" w:eastAsia="方正仿宋简体" w:hAnsi="Times New Roman" w:cs="Times New Roman" w:hint="eastAsia"/>
                <w:sz w:val="28"/>
                <w:szCs w:val="28"/>
              </w:rPr>
              <w:t>”</w:t>
            </w:r>
            <w:r>
              <w:rPr>
                <w:rFonts w:ascii="Times New Roman" w:eastAsia="方正仿宋简体" w:hAnsi="Times New Roman" w:cs="Times New Roman"/>
                <w:sz w:val="28"/>
                <w:szCs w:val="28"/>
              </w:rPr>
              <w:t>、</w:t>
            </w:r>
            <w:r>
              <w:rPr>
                <w:rFonts w:ascii="Times New Roman" w:eastAsia="方正仿宋简体" w:hAnsi="Times New Roman" w:cs="Times New Roman" w:hint="eastAsia"/>
                <w:sz w:val="28"/>
                <w:szCs w:val="28"/>
              </w:rPr>
              <w:t>“</w:t>
            </w:r>
            <w:r>
              <w:rPr>
                <w:rFonts w:ascii="Times New Roman" w:eastAsia="方正仿宋简体" w:hAnsi="Times New Roman" w:cs="Times New Roman"/>
                <w:sz w:val="28"/>
                <w:szCs w:val="28"/>
              </w:rPr>
              <w:t>项目办公室</w:t>
            </w:r>
            <w:r>
              <w:rPr>
                <w:rFonts w:ascii="Times New Roman" w:eastAsia="方正仿宋简体" w:hAnsi="Times New Roman" w:cs="Times New Roman" w:hint="eastAsia"/>
                <w:sz w:val="28"/>
                <w:szCs w:val="28"/>
              </w:rPr>
              <w:t>”</w:t>
            </w:r>
            <w:r>
              <w:rPr>
                <w:rFonts w:ascii="Times New Roman" w:eastAsia="方正仿宋简体" w:hAnsi="Times New Roman" w:cs="Times New Roman"/>
                <w:sz w:val="28"/>
                <w:szCs w:val="28"/>
              </w:rPr>
              <w:t>等常设层级。</w:t>
            </w:r>
          </w:p>
        </w:tc>
        <w:tc>
          <w:tcPr>
            <w:tcW w:w="0" w:type="auto"/>
            <w:shd w:val="clear" w:color="auto" w:fill="D7D7D7"/>
            <w:vAlign w:val="center"/>
          </w:tcPr>
          <w:p w14:paraId="7445CE4F"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仿宋简体" w:eastAsia="方正仿宋简体" w:cs="Times New Roman" w:hint="eastAsia"/>
                <w:sz w:val="28"/>
                <w:szCs w:val="28"/>
              </w:rPr>
              <w:sym w:font="Wingdings" w:char="00FE"/>
            </w:r>
            <w:r>
              <w:rPr>
                <w:rFonts w:ascii="方正仿宋简体" w:eastAsia="方正仿宋简体" w:cs="Times New Roman" w:hint="eastAsia"/>
                <w:sz w:val="28"/>
                <w:szCs w:val="28"/>
              </w:rPr>
              <w:t>是  □否</w:t>
            </w:r>
          </w:p>
        </w:tc>
        <w:tc>
          <w:tcPr>
            <w:tcW w:w="0" w:type="auto"/>
            <w:shd w:val="clear" w:color="auto" w:fill="D7D7D7"/>
            <w:vAlign w:val="center"/>
          </w:tcPr>
          <w:p w14:paraId="3508AF26" w14:textId="77777777" w:rsidR="00963932" w:rsidRDefault="00963932" w:rsidP="000C17C1">
            <w:pPr>
              <w:spacing w:line="440" w:lineRule="exact"/>
              <w:rPr>
                <w:rFonts w:ascii="Times New Roman" w:eastAsia="方正仿宋简体" w:hAnsi="Times New Roman" w:cs="Times New Roman"/>
                <w:sz w:val="28"/>
                <w:szCs w:val="28"/>
              </w:rPr>
            </w:pPr>
          </w:p>
        </w:tc>
      </w:tr>
      <w:tr w:rsidR="00963932" w14:paraId="03FC596D" w14:textId="77777777" w:rsidTr="00963932">
        <w:tc>
          <w:tcPr>
            <w:tcW w:w="0" w:type="auto"/>
            <w:shd w:val="clear" w:color="auto" w:fill="D7D7D7"/>
            <w:vAlign w:val="center"/>
          </w:tcPr>
          <w:p w14:paraId="50E721D6"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3. </w:t>
            </w:r>
            <w:r>
              <w:rPr>
                <w:rFonts w:ascii="Times New Roman" w:eastAsia="方正仿宋简体" w:hAnsi="Times New Roman" w:cs="Times New Roman"/>
                <w:sz w:val="28"/>
                <w:szCs w:val="28"/>
              </w:rPr>
              <w:t>工作人员不超过</w:t>
            </w:r>
            <w:r>
              <w:rPr>
                <w:rFonts w:ascii="Times New Roman" w:eastAsia="方正仿宋简体" w:hAnsi="Times New Roman" w:cs="Times New Roman"/>
                <w:sz w:val="28"/>
                <w:szCs w:val="28"/>
              </w:rPr>
              <w:t>30</w:t>
            </w:r>
            <w:r>
              <w:rPr>
                <w:rFonts w:ascii="Times New Roman" w:eastAsia="方正仿宋简体" w:hAnsi="Times New Roman" w:cs="Times New Roman"/>
                <w:sz w:val="28"/>
                <w:szCs w:val="28"/>
              </w:rPr>
              <w:t>人。</w:t>
            </w:r>
          </w:p>
        </w:tc>
        <w:tc>
          <w:tcPr>
            <w:tcW w:w="0" w:type="auto"/>
            <w:shd w:val="clear" w:color="auto" w:fill="D7D7D7"/>
            <w:vAlign w:val="center"/>
          </w:tcPr>
          <w:p w14:paraId="4E09E416"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仿宋简体" w:eastAsia="方正仿宋简体" w:cs="Times New Roman" w:hint="eastAsia"/>
                <w:sz w:val="28"/>
                <w:szCs w:val="28"/>
              </w:rPr>
              <w:t>☑是  □否</w:t>
            </w:r>
          </w:p>
        </w:tc>
        <w:tc>
          <w:tcPr>
            <w:tcW w:w="0" w:type="auto"/>
            <w:shd w:val="clear" w:color="auto" w:fill="D7D7D7"/>
            <w:vAlign w:val="center"/>
          </w:tcPr>
          <w:p w14:paraId="6C7FF58F" w14:textId="77777777" w:rsidR="00963932" w:rsidRDefault="00963932" w:rsidP="000C17C1">
            <w:pPr>
              <w:spacing w:line="440" w:lineRule="exact"/>
              <w:rPr>
                <w:rFonts w:ascii="Times New Roman" w:eastAsia="方正仿宋简体" w:hAnsi="Times New Roman" w:cs="Times New Roman"/>
                <w:sz w:val="28"/>
                <w:szCs w:val="28"/>
              </w:rPr>
            </w:pPr>
          </w:p>
        </w:tc>
      </w:tr>
      <w:tr w:rsidR="00963932" w14:paraId="139C2CBD" w14:textId="77777777" w:rsidTr="00963932">
        <w:tc>
          <w:tcPr>
            <w:tcW w:w="0" w:type="auto"/>
            <w:shd w:val="clear" w:color="auto" w:fill="D7D7D7"/>
            <w:vAlign w:val="center"/>
          </w:tcPr>
          <w:p w14:paraId="02FF626C"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4. </w:t>
            </w:r>
            <w:r>
              <w:rPr>
                <w:rFonts w:ascii="Times New Roman" w:eastAsia="方正仿宋简体" w:hAnsi="Times New Roman" w:cs="Times New Roman"/>
                <w:sz w:val="28"/>
                <w:szCs w:val="28"/>
              </w:rPr>
              <w:t>主席团成员不超过</w:t>
            </w:r>
            <w:r>
              <w:rPr>
                <w:rFonts w:ascii="Times New Roman" w:eastAsia="方正仿宋简体" w:hAnsi="Times New Roman" w:cs="Times New Roman"/>
                <w:sz w:val="28"/>
                <w:szCs w:val="28"/>
              </w:rPr>
              <w:t>3</w:t>
            </w:r>
            <w:r>
              <w:rPr>
                <w:rFonts w:ascii="Times New Roman" w:eastAsia="方正仿宋简体" w:hAnsi="Times New Roman" w:cs="Times New Roman"/>
                <w:sz w:val="28"/>
                <w:szCs w:val="28"/>
              </w:rPr>
              <w:t>人。</w:t>
            </w:r>
          </w:p>
        </w:tc>
        <w:tc>
          <w:tcPr>
            <w:tcW w:w="0" w:type="auto"/>
            <w:shd w:val="clear" w:color="auto" w:fill="D7D7D7"/>
            <w:vAlign w:val="center"/>
          </w:tcPr>
          <w:p w14:paraId="1A6F8913"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仿宋简体" w:eastAsia="方正仿宋简体" w:cs="Times New Roman" w:hint="eastAsia"/>
                <w:sz w:val="28"/>
                <w:szCs w:val="28"/>
              </w:rPr>
              <w:t>☑是  □否</w:t>
            </w:r>
          </w:p>
        </w:tc>
        <w:tc>
          <w:tcPr>
            <w:tcW w:w="0" w:type="auto"/>
            <w:shd w:val="clear" w:color="auto" w:fill="D7D7D7"/>
            <w:vAlign w:val="center"/>
          </w:tcPr>
          <w:p w14:paraId="43EA6E74" w14:textId="77777777" w:rsidR="00963932" w:rsidRDefault="00963932" w:rsidP="000C17C1">
            <w:pPr>
              <w:spacing w:line="440" w:lineRule="exact"/>
              <w:rPr>
                <w:rFonts w:ascii="Times New Roman" w:eastAsia="方正仿宋简体" w:hAnsi="Times New Roman" w:cs="Times New Roman"/>
                <w:sz w:val="28"/>
                <w:szCs w:val="28"/>
              </w:rPr>
            </w:pPr>
          </w:p>
        </w:tc>
      </w:tr>
      <w:tr w:rsidR="00963932" w14:paraId="6FDA35C9" w14:textId="77777777" w:rsidTr="00963932">
        <w:tc>
          <w:tcPr>
            <w:tcW w:w="0" w:type="auto"/>
            <w:shd w:val="clear" w:color="auto" w:fill="D7D7D7"/>
            <w:vAlign w:val="center"/>
          </w:tcPr>
          <w:p w14:paraId="696D04E8"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5. </w:t>
            </w:r>
            <w:r>
              <w:rPr>
                <w:rFonts w:ascii="Times New Roman" w:eastAsia="方正仿宋简体" w:hAnsi="Times New Roman" w:cs="Times New Roman"/>
                <w:sz w:val="28"/>
                <w:szCs w:val="28"/>
              </w:rPr>
              <w:t>除主席、副主席（轮值执行主席）、部长、副部长、干事外未设其他职务。</w:t>
            </w:r>
          </w:p>
        </w:tc>
        <w:tc>
          <w:tcPr>
            <w:tcW w:w="0" w:type="auto"/>
            <w:shd w:val="clear" w:color="auto" w:fill="D7D7D7"/>
            <w:vAlign w:val="center"/>
          </w:tcPr>
          <w:p w14:paraId="1662259B"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仿宋简体" w:eastAsia="方正仿宋简体" w:cs="Times New Roman" w:hint="eastAsia"/>
                <w:sz w:val="28"/>
                <w:szCs w:val="28"/>
              </w:rPr>
              <w:t>☑是  □否</w:t>
            </w:r>
          </w:p>
        </w:tc>
        <w:tc>
          <w:tcPr>
            <w:tcW w:w="0" w:type="auto"/>
            <w:shd w:val="clear" w:color="auto" w:fill="D7D7D7"/>
            <w:vAlign w:val="center"/>
          </w:tcPr>
          <w:p w14:paraId="4E495F4F" w14:textId="77777777" w:rsidR="00963932" w:rsidRDefault="00963932" w:rsidP="000C17C1">
            <w:pPr>
              <w:spacing w:line="440" w:lineRule="exact"/>
              <w:rPr>
                <w:rFonts w:ascii="Times New Roman" w:eastAsia="方正仿宋简体" w:hAnsi="Times New Roman" w:cs="Times New Roman"/>
                <w:sz w:val="28"/>
                <w:szCs w:val="28"/>
              </w:rPr>
            </w:pPr>
          </w:p>
        </w:tc>
      </w:tr>
      <w:tr w:rsidR="00963932" w14:paraId="294E256F" w14:textId="77777777" w:rsidTr="00963932">
        <w:tc>
          <w:tcPr>
            <w:tcW w:w="0" w:type="auto"/>
            <w:shd w:val="clear" w:color="auto" w:fill="D7D7D7"/>
            <w:vAlign w:val="center"/>
          </w:tcPr>
          <w:p w14:paraId="214E42ED"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6. </w:t>
            </w:r>
            <w:r>
              <w:rPr>
                <w:rFonts w:ascii="Times New Roman" w:eastAsia="方正仿宋简体" w:hAnsi="Times New Roman" w:cs="Times New Roman"/>
                <w:sz w:val="28"/>
                <w:szCs w:val="28"/>
              </w:rPr>
              <w:t>工作人员为共产党员或共青团员。</w:t>
            </w:r>
          </w:p>
        </w:tc>
        <w:tc>
          <w:tcPr>
            <w:tcW w:w="0" w:type="auto"/>
            <w:shd w:val="clear" w:color="auto" w:fill="D7D7D7"/>
            <w:vAlign w:val="center"/>
          </w:tcPr>
          <w:p w14:paraId="526A4EF2"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仿宋简体" w:eastAsia="方正仿宋简体" w:cs="Times New Roman" w:hint="eastAsia"/>
                <w:sz w:val="28"/>
                <w:szCs w:val="28"/>
              </w:rPr>
              <w:t>☑是  □否</w:t>
            </w:r>
          </w:p>
        </w:tc>
        <w:tc>
          <w:tcPr>
            <w:tcW w:w="0" w:type="auto"/>
            <w:shd w:val="clear" w:color="auto" w:fill="D7D7D7"/>
            <w:vAlign w:val="center"/>
          </w:tcPr>
          <w:p w14:paraId="53637361" w14:textId="77777777" w:rsidR="00963932" w:rsidRDefault="00963932" w:rsidP="000C17C1">
            <w:pPr>
              <w:spacing w:line="440" w:lineRule="exact"/>
              <w:rPr>
                <w:rFonts w:ascii="Times New Roman" w:eastAsia="方正仿宋简体" w:hAnsi="Times New Roman" w:cs="Times New Roman"/>
                <w:sz w:val="28"/>
                <w:szCs w:val="28"/>
              </w:rPr>
            </w:pPr>
          </w:p>
        </w:tc>
      </w:tr>
      <w:tr w:rsidR="00963932" w14:paraId="5D9E8C26" w14:textId="77777777" w:rsidTr="00963932">
        <w:tc>
          <w:tcPr>
            <w:tcW w:w="0" w:type="auto"/>
            <w:shd w:val="clear" w:color="auto" w:fill="D7D7D7"/>
            <w:vAlign w:val="center"/>
          </w:tcPr>
          <w:p w14:paraId="35FEDAF5"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7. </w:t>
            </w:r>
            <w:r>
              <w:rPr>
                <w:rFonts w:ascii="Times New Roman" w:eastAsia="方正仿宋简体" w:hAnsi="Times New Roman" w:cs="Times New Roman"/>
                <w:sz w:val="28"/>
                <w:szCs w:val="28"/>
              </w:rPr>
              <w:t>工作人员中除一年级新生外的本专科生最近</w:t>
            </w:r>
            <w:r>
              <w:rPr>
                <w:rFonts w:ascii="Times New Roman" w:eastAsia="方正仿宋简体" w:hAnsi="Times New Roman" w:cs="Times New Roman"/>
                <w:sz w:val="28"/>
                <w:szCs w:val="28"/>
              </w:rPr>
              <w:t>1</w:t>
            </w:r>
            <w:r>
              <w:rPr>
                <w:rFonts w:ascii="Times New Roman" w:eastAsia="方正仿宋简体" w:hAnsi="Times New Roman" w:cs="Times New Roman"/>
                <w:sz w:val="28"/>
                <w:szCs w:val="28"/>
              </w:rPr>
              <w:t>个学期</w:t>
            </w: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最近</w:t>
            </w:r>
            <w:r>
              <w:rPr>
                <w:rFonts w:ascii="Times New Roman" w:eastAsia="方正仿宋简体" w:hAnsi="Times New Roman" w:cs="Times New Roman"/>
                <w:sz w:val="28"/>
                <w:szCs w:val="28"/>
              </w:rPr>
              <w:t>1</w:t>
            </w:r>
            <w:r>
              <w:rPr>
                <w:rFonts w:ascii="Times New Roman" w:eastAsia="方正仿宋简体" w:hAnsi="Times New Roman" w:cs="Times New Roman"/>
                <w:sz w:val="28"/>
                <w:szCs w:val="28"/>
              </w:rPr>
              <w:t>学年</w:t>
            </w: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入学以来三者取其一，学习成绩综合排名在本专业前</w:t>
            </w:r>
            <w:r>
              <w:rPr>
                <w:rFonts w:ascii="Times New Roman" w:eastAsia="方正仿宋简体" w:hAnsi="Times New Roman" w:cs="Times New Roman"/>
                <w:sz w:val="28"/>
                <w:szCs w:val="28"/>
              </w:rPr>
              <w:t>30%</w:t>
            </w:r>
            <w:r>
              <w:rPr>
                <w:rFonts w:ascii="Times New Roman" w:eastAsia="方正仿宋简体" w:hAnsi="Times New Roman" w:cs="Times New Roman"/>
                <w:sz w:val="28"/>
                <w:szCs w:val="28"/>
              </w:rPr>
              <w:t>以内，且无课业不及格情况；研究生无课业不及格情况。</w:t>
            </w:r>
          </w:p>
        </w:tc>
        <w:tc>
          <w:tcPr>
            <w:tcW w:w="0" w:type="auto"/>
            <w:shd w:val="clear" w:color="auto" w:fill="D7D7D7"/>
            <w:vAlign w:val="center"/>
          </w:tcPr>
          <w:p w14:paraId="0D22B55C"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仿宋简体" w:eastAsia="方正仿宋简体" w:cs="Times New Roman" w:hint="eastAsia"/>
                <w:sz w:val="28"/>
                <w:szCs w:val="28"/>
              </w:rPr>
              <w:t>☑是  □否</w:t>
            </w:r>
          </w:p>
        </w:tc>
        <w:tc>
          <w:tcPr>
            <w:tcW w:w="0" w:type="auto"/>
            <w:shd w:val="clear" w:color="auto" w:fill="D7D7D7"/>
            <w:vAlign w:val="center"/>
          </w:tcPr>
          <w:p w14:paraId="0794416C" w14:textId="77777777" w:rsidR="00963932" w:rsidRDefault="00963932" w:rsidP="000C17C1">
            <w:pPr>
              <w:spacing w:line="440" w:lineRule="exact"/>
              <w:rPr>
                <w:rFonts w:ascii="Times New Roman" w:eastAsia="方正仿宋简体" w:hAnsi="Times New Roman" w:cs="Times New Roman"/>
                <w:sz w:val="28"/>
                <w:szCs w:val="28"/>
              </w:rPr>
            </w:pPr>
          </w:p>
        </w:tc>
      </w:tr>
      <w:tr w:rsidR="00963932" w14:paraId="0228738B" w14:textId="77777777" w:rsidTr="00963932">
        <w:tc>
          <w:tcPr>
            <w:tcW w:w="0" w:type="auto"/>
            <w:shd w:val="clear" w:color="auto" w:fill="D7D7D7"/>
            <w:vAlign w:val="center"/>
          </w:tcPr>
          <w:p w14:paraId="26736553"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lastRenderedPageBreak/>
              <w:t xml:space="preserve">8. </w:t>
            </w:r>
            <w:r>
              <w:rPr>
                <w:rFonts w:ascii="Times New Roman" w:eastAsia="方正仿宋简体" w:hAnsi="Times New Roman" w:cs="Times New Roman"/>
                <w:sz w:val="28"/>
                <w:szCs w:val="28"/>
              </w:rPr>
              <w:t>主席团由学生（研究生）代表大会（非其委员会、常务委员会、常任代表会议等）或全体学生（研究生）大会选举产生。</w:t>
            </w:r>
          </w:p>
        </w:tc>
        <w:tc>
          <w:tcPr>
            <w:tcW w:w="0" w:type="auto"/>
            <w:shd w:val="clear" w:color="auto" w:fill="D7D7D7"/>
            <w:vAlign w:val="center"/>
          </w:tcPr>
          <w:p w14:paraId="3402DAA0"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仿宋简体" w:eastAsia="方正仿宋简体" w:cs="Times New Roman" w:hint="eastAsia"/>
                <w:sz w:val="28"/>
                <w:szCs w:val="28"/>
              </w:rPr>
              <w:t>☑是  □否</w:t>
            </w:r>
          </w:p>
        </w:tc>
        <w:tc>
          <w:tcPr>
            <w:tcW w:w="0" w:type="auto"/>
            <w:shd w:val="clear" w:color="auto" w:fill="D7D7D7"/>
            <w:vAlign w:val="center"/>
          </w:tcPr>
          <w:p w14:paraId="6C89EBD0" w14:textId="77777777" w:rsidR="00963932" w:rsidRDefault="00963932" w:rsidP="000C17C1">
            <w:pPr>
              <w:spacing w:line="440" w:lineRule="exact"/>
              <w:rPr>
                <w:rFonts w:ascii="Times New Roman" w:eastAsia="方正仿宋简体" w:hAnsi="Times New Roman" w:cs="Times New Roman"/>
                <w:sz w:val="28"/>
                <w:szCs w:val="28"/>
              </w:rPr>
            </w:pPr>
          </w:p>
        </w:tc>
      </w:tr>
      <w:tr w:rsidR="00963932" w14:paraId="4DBC70D3" w14:textId="77777777" w:rsidTr="00963932">
        <w:tc>
          <w:tcPr>
            <w:tcW w:w="0" w:type="auto"/>
            <w:shd w:val="clear" w:color="auto" w:fill="D7D7D7"/>
            <w:vAlign w:val="center"/>
          </w:tcPr>
          <w:p w14:paraId="64E53B0A"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9. </w:t>
            </w:r>
            <w:r>
              <w:rPr>
                <w:rFonts w:ascii="Times New Roman" w:eastAsia="方正仿宋简体" w:hAnsi="Times New Roman" w:cs="Times New Roman"/>
                <w:sz w:val="28"/>
                <w:szCs w:val="28"/>
              </w:rPr>
              <w:t>按期规范召开学生（研究生）代表大会或全体学生（研究生）大会。</w:t>
            </w:r>
          </w:p>
        </w:tc>
        <w:tc>
          <w:tcPr>
            <w:tcW w:w="0" w:type="auto"/>
            <w:shd w:val="clear" w:color="auto" w:fill="D7D7D7"/>
            <w:vAlign w:val="center"/>
          </w:tcPr>
          <w:p w14:paraId="4916DA88"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仿宋简体" w:eastAsia="方正仿宋简体" w:cs="Times New Roman" w:hint="eastAsia"/>
                <w:sz w:val="28"/>
                <w:szCs w:val="28"/>
              </w:rPr>
              <w:t>☑是  □否</w:t>
            </w:r>
          </w:p>
        </w:tc>
        <w:tc>
          <w:tcPr>
            <w:tcW w:w="0" w:type="auto"/>
            <w:shd w:val="clear" w:color="auto" w:fill="D7D7D7"/>
            <w:vAlign w:val="center"/>
          </w:tcPr>
          <w:p w14:paraId="0CCA7378" w14:textId="77777777" w:rsidR="00963932" w:rsidRDefault="00963932" w:rsidP="000C17C1">
            <w:pPr>
              <w:spacing w:line="440" w:lineRule="exact"/>
              <w:rPr>
                <w:rFonts w:ascii="Times New Roman" w:eastAsia="方正仿宋简体" w:hAnsi="Times New Roman" w:cs="Times New Roman"/>
                <w:sz w:val="28"/>
                <w:szCs w:val="28"/>
              </w:rPr>
            </w:pPr>
          </w:p>
        </w:tc>
      </w:tr>
      <w:tr w:rsidR="00963932" w14:paraId="15F70D91" w14:textId="77777777" w:rsidTr="00963932">
        <w:tc>
          <w:tcPr>
            <w:tcW w:w="0" w:type="auto"/>
            <w:shd w:val="clear" w:color="auto" w:fill="D7D7D7"/>
            <w:vAlign w:val="center"/>
          </w:tcPr>
          <w:p w14:paraId="51412B43"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10. </w:t>
            </w:r>
            <w:r>
              <w:rPr>
                <w:rFonts w:ascii="Times New Roman" w:eastAsia="方正仿宋简体" w:hAnsi="Times New Roman" w:cs="Times New Roman" w:hint="eastAsia"/>
                <w:sz w:val="28"/>
                <w:szCs w:val="28"/>
              </w:rPr>
              <w:t>开展了春、秋季学生会组织工作人员全员培训。</w:t>
            </w:r>
          </w:p>
        </w:tc>
        <w:tc>
          <w:tcPr>
            <w:tcW w:w="0" w:type="auto"/>
            <w:shd w:val="clear" w:color="auto" w:fill="D7D7D7"/>
            <w:vAlign w:val="center"/>
          </w:tcPr>
          <w:p w14:paraId="4C2596A9"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仿宋简体" w:eastAsia="方正仿宋简体" w:cs="Times New Roman" w:hint="eastAsia"/>
                <w:sz w:val="28"/>
                <w:szCs w:val="28"/>
              </w:rPr>
              <w:t>☑是  □否</w:t>
            </w:r>
          </w:p>
        </w:tc>
        <w:tc>
          <w:tcPr>
            <w:tcW w:w="0" w:type="auto"/>
            <w:shd w:val="clear" w:color="auto" w:fill="D7D7D7"/>
            <w:vAlign w:val="center"/>
          </w:tcPr>
          <w:p w14:paraId="5911ABC2" w14:textId="77777777" w:rsidR="00963932" w:rsidRDefault="00963932" w:rsidP="000C17C1">
            <w:pPr>
              <w:spacing w:line="440" w:lineRule="exact"/>
              <w:jc w:val="left"/>
              <w:rPr>
                <w:rFonts w:ascii="Times New Roman" w:eastAsia="方正仿宋简体" w:hAnsi="Times New Roman" w:cs="Times New Roman"/>
                <w:sz w:val="28"/>
                <w:szCs w:val="28"/>
              </w:rPr>
            </w:pPr>
          </w:p>
        </w:tc>
      </w:tr>
      <w:tr w:rsidR="00963932" w14:paraId="660B600B" w14:textId="77777777" w:rsidTr="00963932">
        <w:tc>
          <w:tcPr>
            <w:tcW w:w="0" w:type="auto"/>
            <w:shd w:val="clear" w:color="auto" w:fill="D7D7D7"/>
            <w:vAlign w:val="center"/>
          </w:tcPr>
          <w:p w14:paraId="41D03038"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11. </w:t>
            </w:r>
            <w:r>
              <w:rPr>
                <w:rFonts w:ascii="Times New Roman" w:eastAsia="方正仿宋简体" w:hAnsi="Times New Roman" w:cs="Times New Roman"/>
                <w:sz w:val="28"/>
                <w:szCs w:val="28"/>
              </w:rPr>
              <w:t>工作人员参加评奖评优、测评加分、推荐免试攻读研究生等事项时，依据评议结果择优提名，未与其岗位简单挂钩。</w:t>
            </w:r>
          </w:p>
        </w:tc>
        <w:tc>
          <w:tcPr>
            <w:tcW w:w="0" w:type="auto"/>
            <w:shd w:val="clear" w:color="auto" w:fill="D7D7D7"/>
            <w:vAlign w:val="center"/>
          </w:tcPr>
          <w:p w14:paraId="6AD6A530"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仿宋简体" w:eastAsia="方正仿宋简体" w:cs="Times New Roman" w:hint="eastAsia"/>
                <w:sz w:val="28"/>
                <w:szCs w:val="28"/>
              </w:rPr>
              <w:t>☑是  □否</w:t>
            </w:r>
          </w:p>
        </w:tc>
        <w:tc>
          <w:tcPr>
            <w:tcW w:w="0" w:type="auto"/>
            <w:shd w:val="clear" w:color="auto" w:fill="D7D7D7"/>
            <w:vAlign w:val="center"/>
          </w:tcPr>
          <w:p w14:paraId="478C2244" w14:textId="77777777" w:rsidR="00963932" w:rsidRDefault="00963932" w:rsidP="000C17C1">
            <w:pPr>
              <w:spacing w:line="440" w:lineRule="exact"/>
              <w:jc w:val="left"/>
              <w:rPr>
                <w:rFonts w:ascii="Times New Roman" w:eastAsia="方正仿宋简体" w:hAnsi="Times New Roman" w:cs="Times New Roman"/>
                <w:sz w:val="28"/>
                <w:szCs w:val="28"/>
              </w:rPr>
            </w:pPr>
          </w:p>
        </w:tc>
      </w:tr>
      <w:tr w:rsidR="00963932" w14:paraId="5642D70A" w14:textId="77777777" w:rsidTr="00963932">
        <w:tc>
          <w:tcPr>
            <w:tcW w:w="0" w:type="auto"/>
            <w:shd w:val="clear" w:color="auto" w:fill="D7D7D7"/>
            <w:vAlign w:val="center"/>
          </w:tcPr>
          <w:p w14:paraId="5D7081ED"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12. </w:t>
            </w:r>
            <w:r>
              <w:rPr>
                <w:rFonts w:ascii="Times New Roman" w:eastAsia="方正仿宋简体" w:hAnsi="Times New Roman" w:cs="Times New Roman"/>
                <w:sz w:val="28"/>
                <w:szCs w:val="28"/>
              </w:rPr>
              <w:t>党组织定期听取学生会组织工作汇报，研究决定重大事项。</w:t>
            </w:r>
          </w:p>
        </w:tc>
        <w:tc>
          <w:tcPr>
            <w:tcW w:w="0" w:type="auto"/>
            <w:shd w:val="clear" w:color="auto" w:fill="D7D7D7"/>
            <w:vAlign w:val="center"/>
          </w:tcPr>
          <w:p w14:paraId="40354B92"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仿宋简体" w:eastAsia="方正仿宋简体" w:cs="Times New Roman" w:hint="eastAsia"/>
                <w:sz w:val="28"/>
                <w:szCs w:val="28"/>
              </w:rPr>
              <w:t>☑是  □否</w:t>
            </w:r>
          </w:p>
        </w:tc>
        <w:tc>
          <w:tcPr>
            <w:tcW w:w="0" w:type="auto"/>
            <w:shd w:val="clear" w:color="auto" w:fill="D7D7D7"/>
            <w:vAlign w:val="center"/>
          </w:tcPr>
          <w:p w14:paraId="57A0FE26" w14:textId="77777777" w:rsidR="00963932" w:rsidRDefault="00963932" w:rsidP="000C17C1">
            <w:pPr>
              <w:spacing w:line="440" w:lineRule="exact"/>
              <w:jc w:val="left"/>
              <w:rPr>
                <w:rFonts w:ascii="Times New Roman" w:eastAsia="方正仿宋简体" w:hAnsi="Times New Roman" w:cs="Times New Roman"/>
                <w:sz w:val="28"/>
                <w:szCs w:val="28"/>
              </w:rPr>
            </w:pPr>
          </w:p>
        </w:tc>
      </w:tr>
      <w:tr w:rsidR="00963932" w14:paraId="4B976BF9" w14:textId="77777777" w:rsidTr="00963932">
        <w:tc>
          <w:tcPr>
            <w:tcW w:w="0" w:type="auto"/>
            <w:shd w:val="clear" w:color="auto" w:fill="D7D7D7"/>
            <w:vAlign w:val="center"/>
          </w:tcPr>
          <w:p w14:paraId="5D406F4D"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13. </w:t>
            </w:r>
            <w:r>
              <w:rPr>
                <w:rFonts w:ascii="Times New Roman" w:eastAsia="方正仿宋简体" w:hAnsi="Times New Roman" w:cs="Times New Roman"/>
                <w:sz w:val="28"/>
                <w:szCs w:val="28"/>
              </w:rPr>
              <w:t>明确</w:t>
            </w:r>
            <w:r>
              <w:rPr>
                <w:rFonts w:ascii="Times New Roman" w:eastAsia="方正仿宋简体" w:hAnsi="Times New Roman" w:cs="Times New Roman"/>
                <w:sz w:val="28"/>
                <w:szCs w:val="28"/>
              </w:rPr>
              <w:t>1</w:t>
            </w:r>
            <w:r>
              <w:rPr>
                <w:rFonts w:ascii="Times New Roman" w:eastAsia="方正仿宋简体" w:hAnsi="Times New Roman" w:cs="Times New Roman"/>
                <w:sz w:val="28"/>
                <w:szCs w:val="28"/>
              </w:rPr>
              <w:t>名团组织负责人指导</w:t>
            </w:r>
            <w:r>
              <w:rPr>
                <w:rFonts w:ascii="Times New Roman" w:eastAsia="方正仿宋简体" w:hAnsi="Times New Roman" w:cs="Times New Roman" w:hint="eastAsia"/>
                <w:sz w:val="28"/>
                <w:szCs w:val="28"/>
              </w:rPr>
              <w:t>院</w:t>
            </w:r>
            <w:r>
              <w:rPr>
                <w:rFonts w:ascii="Times New Roman" w:eastAsia="方正仿宋简体" w:hAnsi="Times New Roman" w:cs="Times New Roman"/>
                <w:sz w:val="28"/>
                <w:szCs w:val="28"/>
              </w:rPr>
              <w:t>级学生会组织；聘任团委老师担任</w:t>
            </w:r>
            <w:r>
              <w:rPr>
                <w:rFonts w:ascii="Times New Roman" w:eastAsia="方正仿宋简体" w:hAnsi="Times New Roman" w:cs="Times New Roman" w:hint="eastAsia"/>
                <w:sz w:val="28"/>
                <w:szCs w:val="28"/>
              </w:rPr>
              <w:t>院</w:t>
            </w:r>
            <w:r>
              <w:rPr>
                <w:rFonts w:ascii="Times New Roman" w:eastAsia="方正仿宋简体" w:hAnsi="Times New Roman" w:cs="Times New Roman"/>
                <w:sz w:val="28"/>
                <w:szCs w:val="28"/>
              </w:rPr>
              <w:t>级学生会组织秘书长。</w:t>
            </w:r>
          </w:p>
        </w:tc>
        <w:tc>
          <w:tcPr>
            <w:tcW w:w="0" w:type="auto"/>
            <w:shd w:val="clear" w:color="auto" w:fill="D7D7D7"/>
            <w:vAlign w:val="center"/>
          </w:tcPr>
          <w:p w14:paraId="0BFAC08E"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仿宋简体" w:eastAsia="方正仿宋简体" w:cs="Times New Roman" w:hint="eastAsia"/>
                <w:sz w:val="28"/>
                <w:szCs w:val="28"/>
              </w:rPr>
              <w:t>☑是  □否</w:t>
            </w:r>
          </w:p>
        </w:tc>
        <w:tc>
          <w:tcPr>
            <w:tcW w:w="0" w:type="auto"/>
            <w:shd w:val="clear" w:color="auto" w:fill="D7D7D7"/>
            <w:vAlign w:val="center"/>
          </w:tcPr>
          <w:p w14:paraId="2DB9CA6C" w14:textId="77777777" w:rsidR="00963932" w:rsidRDefault="00963932" w:rsidP="000C17C1">
            <w:pPr>
              <w:spacing w:line="440" w:lineRule="exact"/>
              <w:jc w:val="left"/>
              <w:rPr>
                <w:rFonts w:ascii="Times New Roman" w:eastAsia="方正仿宋简体" w:hAnsi="Times New Roman" w:cs="Times New Roman"/>
                <w:sz w:val="28"/>
                <w:szCs w:val="28"/>
              </w:rPr>
            </w:pPr>
          </w:p>
        </w:tc>
      </w:tr>
      <w:tr w:rsidR="00963932" w14:paraId="1E73EEF5" w14:textId="77777777" w:rsidTr="00963932">
        <w:trPr>
          <w:trHeight w:val="2357"/>
        </w:trPr>
        <w:tc>
          <w:tcPr>
            <w:tcW w:w="0" w:type="auto"/>
            <w:vAlign w:val="center"/>
          </w:tcPr>
          <w:p w14:paraId="0B160807" w14:textId="77777777" w:rsidR="00963932" w:rsidRDefault="00963932" w:rsidP="000C17C1">
            <w:pPr>
              <w:spacing w:line="44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问题不足</w:t>
            </w:r>
          </w:p>
          <w:p w14:paraId="673E9C7A"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黑体简体" w:eastAsia="方正黑体简体" w:hAnsi="方正黑体简体" w:cs="方正黑体简体" w:hint="eastAsia"/>
                <w:sz w:val="28"/>
                <w:szCs w:val="28"/>
              </w:rPr>
              <w:t>（选填）</w:t>
            </w:r>
          </w:p>
        </w:tc>
        <w:tc>
          <w:tcPr>
            <w:tcW w:w="0" w:type="auto"/>
            <w:gridSpan w:val="2"/>
            <w:vAlign w:val="center"/>
          </w:tcPr>
          <w:p w14:paraId="6805ED67"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1.</w:t>
            </w:r>
            <w:r>
              <w:rPr>
                <w:rFonts w:ascii="Times New Roman" w:eastAsia="方正仿宋简体" w:hAnsi="Times New Roman" w:cs="Times New Roman"/>
                <w:sz w:val="28"/>
                <w:szCs w:val="28"/>
              </w:rPr>
              <w:t>学生会工作人员综合素质有待进一步提升。</w:t>
            </w:r>
          </w:p>
          <w:p w14:paraId="467176A3"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2.</w:t>
            </w:r>
            <w:r>
              <w:rPr>
                <w:rFonts w:ascii="Times New Roman" w:eastAsia="方正仿宋简体" w:hAnsi="Times New Roman" w:cs="Times New Roman"/>
                <w:sz w:val="28"/>
                <w:szCs w:val="28"/>
              </w:rPr>
              <w:t>学生会管理规范性有待进一步提高。</w:t>
            </w:r>
          </w:p>
          <w:p w14:paraId="09E12C7A" w14:textId="77777777" w:rsidR="00963932" w:rsidRDefault="00963932" w:rsidP="000C17C1">
            <w:pPr>
              <w:spacing w:line="440" w:lineRule="exact"/>
              <w:rPr>
                <w:rFonts w:ascii="Times New Roman" w:eastAsia="方正仿宋简体" w:hAnsi="Times New Roman" w:cs="Times New Roman"/>
                <w:sz w:val="28"/>
                <w:szCs w:val="28"/>
              </w:rPr>
            </w:pPr>
          </w:p>
        </w:tc>
      </w:tr>
      <w:tr w:rsidR="00963932" w14:paraId="0D27CFBB" w14:textId="77777777" w:rsidTr="00963932">
        <w:trPr>
          <w:trHeight w:val="2436"/>
        </w:trPr>
        <w:tc>
          <w:tcPr>
            <w:tcW w:w="0" w:type="auto"/>
            <w:vAlign w:val="center"/>
          </w:tcPr>
          <w:p w14:paraId="60A2EE0A" w14:textId="77777777" w:rsidR="00963932" w:rsidRDefault="00963932" w:rsidP="000C17C1">
            <w:pPr>
              <w:spacing w:line="44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改进建议</w:t>
            </w:r>
          </w:p>
          <w:p w14:paraId="6592E8F2" w14:textId="77777777" w:rsidR="00963932" w:rsidRDefault="00963932" w:rsidP="000C17C1">
            <w:pPr>
              <w:spacing w:line="440" w:lineRule="exact"/>
              <w:jc w:val="center"/>
              <w:rPr>
                <w:rFonts w:ascii="Times New Roman" w:eastAsia="方正仿宋简体" w:hAnsi="Times New Roman" w:cs="Times New Roman"/>
                <w:sz w:val="28"/>
                <w:szCs w:val="28"/>
              </w:rPr>
            </w:pPr>
            <w:r>
              <w:rPr>
                <w:rFonts w:ascii="方正黑体简体" w:eastAsia="方正黑体简体" w:hAnsi="方正黑体简体" w:cs="方正黑体简体" w:hint="eastAsia"/>
                <w:sz w:val="28"/>
                <w:szCs w:val="28"/>
              </w:rPr>
              <w:t>（选填）</w:t>
            </w:r>
          </w:p>
        </w:tc>
        <w:tc>
          <w:tcPr>
            <w:tcW w:w="0" w:type="auto"/>
            <w:gridSpan w:val="2"/>
            <w:vAlign w:val="center"/>
          </w:tcPr>
          <w:p w14:paraId="17116AB5"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1.</w:t>
            </w:r>
            <w:r>
              <w:rPr>
                <w:rFonts w:ascii="Times New Roman" w:eastAsia="方正仿宋简体" w:hAnsi="Times New Roman" w:cs="Times New Roman"/>
                <w:sz w:val="28"/>
                <w:szCs w:val="28"/>
              </w:rPr>
              <w:t>加强学生会内部工作人员选拔条件，在保证公平公正的情况下，高质量的选拔工作人员，组成高质量的队伍。</w:t>
            </w:r>
          </w:p>
          <w:p w14:paraId="123755E8" w14:textId="77777777" w:rsidR="00963932" w:rsidRDefault="00963932" w:rsidP="000C17C1">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2.</w:t>
            </w:r>
            <w:r>
              <w:rPr>
                <w:rFonts w:ascii="Times New Roman" w:eastAsia="方正仿宋简体" w:hAnsi="Times New Roman" w:cs="Times New Roman"/>
                <w:sz w:val="28"/>
                <w:szCs w:val="28"/>
              </w:rPr>
              <w:t>加强学生会内部管理机制，考核制度进一步完善和实施。</w:t>
            </w:r>
          </w:p>
          <w:p w14:paraId="1BB1C037" w14:textId="77777777" w:rsidR="00963932" w:rsidRDefault="00963932" w:rsidP="000C17C1">
            <w:pPr>
              <w:spacing w:line="440" w:lineRule="exact"/>
              <w:rPr>
                <w:rFonts w:ascii="Times New Roman" w:eastAsia="方正仿宋简体" w:hAnsi="Times New Roman" w:cs="Times New Roman" w:hint="eastAsia"/>
                <w:sz w:val="28"/>
                <w:szCs w:val="28"/>
              </w:rPr>
            </w:pPr>
          </w:p>
        </w:tc>
      </w:tr>
      <w:tr w:rsidR="00963932" w14:paraId="6C4F37F0" w14:textId="77777777" w:rsidTr="00963932">
        <w:trPr>
          <w:trHeight w:val="4223"/>
        </w:trPr>
        <w:tc>
          <w:tcPr>
            <w:tcW w:w="0" w:type="auto"/>
            <w:vAlign w:val="center"/>
          </w:tcPr>
          <w:p w14:paraId="4B58F2ED"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lastRenderedPageBreak/>
              <w:t>教学院团总支意见</w:t>
            </w:r>
          </w:p>
          <w:p w14:paraId="2E6C5E91"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t xml:space="preserve">□ 以上情况属实                                     </w:t>
            </w:r>
          </w:p>
          <w:p w14:paraId="0E74ACCE" w14:textId="77777777" w:rsidR="00963932" w:rsidRDefault="00963932" w:rsidP="000C17C1">
            <w:pPr>
              <w:spacing w:line="560" w:lineRule="exact"/>
              <w:jc w:val="center"/>
              <w:rPr>
                <w:rFonts w:ascii="方正仿宋简体" w:eastAsia="方正仿宋简体" w:cs="Times New Roman"/>
                <w:sz w:val="28"/>
                <w:szCs w:val="28"/>
              </w:rPr>
            </w:pPr>
          </w:p>
          <w:p w14:paraId="2D16234B"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t>盖章：</w:t>
            </w:r>
          </w:p>
          <w:p w14:paraId="4554C086"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t>负责人签名：                                                                年  月  日</w:t>
            </w:r>
          </w:p>
        </w:tc>
        <w:tc>
          <w:tcPr>
            <w:tcW w:w="0" w:type="auto"/>
            <w:gridSpan w:val="2"/>
            <w:vAlign w:val="center"/>
          </w:tcPr>
          <w:p w14:paraId="5F6AAB12"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t>教学院党总支意见</w:t>
            </w:r>
          </w:p>
          <w:p w14:paraId="1A31BBF1"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t xml:space="preserve">□ 以上情况属实                                     </w:t>
            </w:r>
          </w:p>
          <w:p w14:paraId="0103BD55" w14:textId="77777777" w:rsidR="00963932" w:rsidRDefault="00963932" w:rsidP="000C17C1">
            <w:pPr>
              <w:spacing w:line="560" w:lineRule="exact"/>
              <w:jc w:val="center"/>
              <w:rPr>
                <w:rFonts w:ascii="方正仿宋简体" w:eastAsia="方正仿宋简体" w:cs="Times New Roman"/>
                <w:sz w:val="28"/>
                <w:szCs w:val="28"/>
              </w:rPr>
            </w:pPr>
          </w:p>
          <w:p w14:paraId="078322E0"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t>盖章：</w:t>
            </w:r>
          </w:p>
          <w:p w14:paraId="4CDD994F"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t>负责人签名：                                                                年  月  日</w:t>
            </w:r>
          </w:p>
        </w:tc>
      </w:tr>
      <w:tr w:rsidR="00963932" w14:paraId="76024D8C" w14:textId="77777777" w:rsidTr="00963932">
        <w:trPr>
          <w:trHeight w:val="3989"/>
        </w:trPr>
        <w:tc>
          <w:tcPr>
            <w:tcW w:w="0" w:type="auto"/>
            <w:vAlign w:val="center"/>
          </w:tcPr>
          <w:p w14:paraId="3621D83E" w14:textId="77777777" w:rsidR="00963932" w:rsidRDefault="00963932" w:rsidP="000C17C1">
            <w:pPr>
              <w:spacing w:line="560" w:lineRule="exact"/>
              <w:jc w:val="center"/>
              <w:rPr>
                <w:rFonts w:ascii="方正仿宋简体" w:eastAsia="方正仿宋简体" w:cs="Times New Roman"/>
                <w:sz w:val="28"/>
                <w:szCs w:val="28"/>
              </w:rPr>
            </w:pPr>
            <w:r>
              <w:rPr>
                <w:rFonts w:ascii="方正黑体简体" w:eastAsia="方正黑体简体" w:hAnsi="方正黑体简体" w:cs="方正黑体简体" w:hint="eastAsia"/>
                <w:sz w:val="28"/>
                <w:szCs w:val="28"/>
              </w:rPr>
              <w:t>校级学生会组织意见</w:t>
            </w:r>
          </w:p>
          <w:p w14:paraId="4B718549"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t xml:space="preserve">□ 以上情况属实                                     </w:t>
            </w:r>
          </w:p>
          <w:p w14:paraId="5D13154A" w14:textId="77777777" w:rsidR="00963932" w:rsidRDefault="00963932" w:rsidP="000C17C1">
            <w:pPr>
              <w:spacing w:line="560" w:lineRule="exact"/>
              <w:jc w:val="center"/>
              <w:rPr>
                <w:rFonts w:ascii="方正仿宋简体" w:eastAsia="方正仿宋简体" w:cs="Times New Roman"/>
                <w:sz w:val="28"/>
                <w:szCs w:val="28"/>
              </w:rPr>
            </w:pPr>
          </w:p>
          <w:p w14:paraId="40249492"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t>盖章：</w:t>
            </w:r>
          </w:p>
          <w:p w14:paraId="566472F7"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t>负责人签名：                                                                年  月  日</w:t>
            </w:r>
          </w:p>
        </w:tc>
        <w:tc>
          <w:tcPr>
            <w:tcW w:w="0" w:type="auto"/>
            <w:gridSpan w:val="2"/>
            <w:vAlign w:val="center"/>
          </w:tcPr>
          <w:p w14:paraId="669B43F9" w14:textId="77777777" w:rsidR="00963932" w:rsidRDefault="00963932" w:rsidP="000C17C1">
            <w:pPr>
              <w:spacing w:line="560" w:lineRule="exact"/>
              <w:jc w:val="center"/>
              <w:rPr>
                <w:rFonts w:ascii="方正仿宋简体" w:eastAsia="方正仿宋简体" w:cs="Times New Roman"/>
                <w:sz w:val="28"/>
                <w:szCs w:val="28"/>
              </w:rPr>
            </w:pPr>
            <w:r>
              <w:rPr>
                <w:rFonts w:ascii="方正黑体简体" w:eastAsia="方正黑体简体" w:hAnsi="方正黑体简体" w:cs="方正黑体简体" w:hint="eastAsia"/>
                <w:sz w:val="28"/>
                <w:szCs w:val="28"/>
              </w:rPr>
              <w:t>学校团委意见</w:t>
            </w:r>
          </w:p>
          <w:p w14:paraId="6D8B83EB"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t xml:space="preserve">□ 以上情况属实                                     </w:t>
            </w:r>
          </w:p>
          <w:p w14:paraId="1C50ADC2" w14:textId="77777777" w:rsidR="00963932" w:rsidRDefault="00963932" w:rsidP="000C17C1">
            <w:pPr>
              <w:spacing w:line="560" w:lineRule="exact"/>
              <w:jc w:val="center"/>
              <w:rPr>
                <w:rFonts w:ascii="方正仿宋简体" w:eastAsia="方正仿宋简体" w:cs="Times New Roman"/>
                <w:sz w:val="28"/>
                <w:szCs w:val="28"/>
              </w:rPr>
            </w:pPr>
          </w:p>
          <w:p w14:paraId="5E26A7CB"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t>盖章：</w:t>
            </w:r>
          </w:p>
          <w:p w14:paraId="0BFFF90E" w14:textId="77777777" w:rsidR="00963932" w:rsidRDefault="00963932" w:rsidP="000C17C1">
            <w:pPr>
              <w:spacing w:line="560" w:lineRule="exact"/>
              <w:jc w:val="center"/>
              <w:rPr>
                <w:rFonts w:ascii="方正仿宋简体" w:eastAsia="方正仿宋简体" w:cs="Times New Roman"/>
                <w:sz w:val="28"/>
                <w:szCs w:val="28"/>
              </w:rPr>
            </w:pPr>
            <w:r>
              <w:rPr>
                <w:rFonts w:ascii="方正仿宋简体" w:eastAsia="方正仿宋简体" w:cs="Times New Roman" w:hint="eastAsia"/>
                <w:sz w:val="28"/>
                <w:szCs w:val="28"/>
              </w:rPr>
              <w:t>负责人签名：                                                                年  月  日</w:t>
            </w:r>
          </w:p>
        </w:tc>
      </w:tr>
      <w:bookmarkEnd w:id="0"/>
    </w:tbl>
    <w:p w14:paraId="1AEA235A" w14:textId="793CF3CA" w:rsidR="00570A9E" w:rsidRPr="00963932" w:rsidRDefault="00570A9E">
      <w:pPr>
        <w:spacing w:line="560" w:lineRule="exact"/>
        <w:ind w:firstLineChars="200" w:firstLine="560"/>
        <w:jc w:val="left"/>
        <w:rPr>
          <w:rFonts w:ascii="仿宋" w:eastAsia="仿宋" w:hAnsi="仿宋" w:cs="仿宋"/>
          <w:sz w:val="28"/>
          <w:szCs w:val="28"/>
        </w:rPr>
      </w:pPr>
    </w:p>
    <w:p w14:paraId="235AF03D" w14:textId="77777777" w:rsidR="00570A9E" w:rsidRDefault="003A391D">
      <w:pPr>
        <w:spacing w:line="5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w:t>
      </w:r>
      <w:r>
        <w:rPr>
          <w:rFonts w:ascii="仿宋" w:eastAsia="仿宋" w:hAnsi="仿宋" w:cs="仿宋" w:hint="eastAsia"/>
          <w:b/>
          <w:bCs/>
          <w:sz w:val="28"/>
          <w:szCs w:val="28"/>
        </w:rPr>
        <w:t>贵州商学院</w:t>
      </w:r>
      <w:r>
        <w:rPr>
          <w:rFonts w:ascii="仿宋" w:eastAsia="仿宋" w:hAnsi="仿宋" w:cs="仿宋" w:hint="eastAsia"/>
          <w:b/>
          <w:bCs/>
          <w:sz w:val="28"/>
          <w:szCs w:val="28"/>
        </w:rPr>
        <w:t>经济与金融</w:t>
      </w:r>
      <w:r>
        <w:rPr>
          <w:rFonts w:ascii="仿宋" w:eastAsia="仿宋" w:hAnsi="仿宋" w:cs="仿宋" w:hint="eastAsia"/>
          <w:b/>
          <w:bCs/>
          <w:sz w:val="28"/>
          <w:szCs w:val="28"/>
        </w:rPr>
        <w:t>学院学生会</w:t>
      </w:r>
      <w:r>
        <w:rPr>
          <w:rFonts w:ascii="仿宋" w:eastAsia="仿宋" w:hAnsi="仿宋" w:cs="仿宋" w:hint="eastAsia"/>
          <w:b/>
          <w:bCs/>
          <w:sz w:val="28"/>
          <w:szCs w:val="28"/>
        </w:rPr>
        <w:t>章程》</w:t>
      </w:r>
    </w:p>
    <w:p w14:paraId="72BF2501" w14:textId="77777777" w:rsidR="00570A9E"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见附件</w:t>
      </w:r>
      <w:r>
        <w:rPr>
          <w:rFonts w:ascii="仿宋" w:eastAsia="仿宋" w:hAnsi="仿宋" w:cs="仿宋" w:hint="eastAsia"/>
          <w:sz w:val="28"/>
          <w:szCs w:val="28"/>
        </w:rPr>
        <w:t>1</w:t>
      </w:r>
      <w:r>
        <w:rPr>
          <w:rFonts w:ascii="仿宋" w:eastAsia="仿宋" w:hAnsi="仿宋" w:cs="仿宋" w:hint="eastAsia"/>
          <w:sz w:val="28"/>
          <w:szCs w:val="28"/>
        </w:rPr>
        <w:t>）</w:t>
      </w:r>
    </w:p>
    <w:p w14:paraId="29FB9731" w14:textId="77777777" w:rsidR="00570A9E" w:rsidRDefault="003A391D">
      <w:pPr>
        <w:spacing w:line="56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lastRenderedPageBreak/>
        <w:t>三、</w:t>
      </w:r>
      <w:r>
        <w:rPr>
          <w:rFonts w:ascii="仿宋" w:eastAsia="仿宋" w:hAnsi="仿宋" w:cs="仿宋" w:hint="eastAsia"/>
          <w:b/>
          <w:bCs/>
          <w:sz w:val="28"/>
          <w:szCs w:val="28"/>
        </w:rPr>
        <w:t>贵州商学院</w:t>
      </w:r>
      <w:r>
        <w:rPr>
          <w:rFonts w:ascii="仿宋" w:eastAsia="仿宋" w:hAnsi="仿宋" w:cs="仿宋" w:hint="eastAsia"/>
          <w:b/>
          <w:bCs/>
          <w:sz w:val="28"/>
          <w:szCs w:val="28"/>
        </w:rPr>
        <w:t>经济与金融学院</w:t>
      </w:r>
      <w:r>
        <w:rPr>
          <w:rFonts w:ascii="仿宋" w:eastAsia="仿宋" w:hAnsi="仿宋" w:cs="仿宋" w:hint="eastAsia"/>
          <w:b/>
          <w:bCs/>
          <w:sz w:val="28"/>
          <w:szCs w:val="28"/>
        </w:rPr>
        <w:t>组织工作机构组织架构图</w:t>
      </w:r>
    </w:p>
    <w:p w14:paraId="33E40825" w14:textId="77777777" w:rsidR="00570A9E" w:rsidRDefault="003A391D">
      <w:pPr>
        <w:spacing w:line="560" w:lineRule="exact"/>
        <w:ind w:firstLineChars="200" w:firstLine="560"/>
        <w:jc w:val="left"/>
        <w:rPr>
          <w:rFonts w:ascii="仿宋" w:eastAsia="仿宋" w:hAnsi="仿宋" w:cs="仿宋"/>
          <w:sz w:val="28"/>
          <w:szCs w:val="28"/>
        </w:rPr>
        <w:sectPr w:rsidR="00570A9E">
          <w:footerReference w:type="default" r:id="rId8"/>
          <w:pgSz w:w="11906" w:h="16838"/>
          <w:pgMar w:top="2098" w:right="1474" w:bottom="1985" w:left="1588" w:header="851" w:footer="1418" w:gutter="0"/>
          <w:cols w:space="425"/>
          <w:docGrid w:type="lines" w:linePitch="435"/>
        </w:sectPr>
      </w:pPr>
      <w:r>
        <w:rPr>
          <w:rFonts w:ascii="仿宋" w:eastAsia="仿宋" w:hAnsi="仿宋" w:cs="仿宋" w:hint="eastAsia"/>
          <w:noProof/>
          <w:sz w:val="28"/>
          <w:szCs w:val="28"/>
        </w:rPr>
        <mc:AlternateContent>
          <mc:Choice Requires="wpc">
            <w:drawing>
              <wp:anchor distT="0" distB="0" distL="114300" distR="114300" simplePos="0" relativeHeight="251659264" behindDoc="0" locked="0" layoutInCell="1" allowOverlap="1" wp14:anchorId="41695A6F" wp14:editId="01BF3DE7">
                <wp:simplePos x="0" y="0"/>
                <wp:positionH relativeFrom="column">
                  <wp:posOffset>13970</wp:posOffset>
                </wp:positionH>
                <wp:positionV relativeFrom="paragraph">
                  <wp:posOffset>128270</wp:posOffset>
                </wp:positionV>
                <wp:extent cx="5619750" cy="2247900"/>
                <wp:effectExtent l="0" t="0" r="0" b="0"/>
                <wp:wrapTopAndBottom/>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矩形 3"/>
                        <wps:cNvSpPr/>
                        <wps:spPr>
                          <a:xfrm>
                            <a:off x="1828800" y="95003"/>
                            <a:ext cx="1959428" cy="320633"/>
                          </a:xfrm>
                          <a:prstGeom prst="rect">
                            <a:avLst/>
                          </a:prstGeom>
                        </wps:spPr>
                        <wps:style>
                          <a:lnRef idx="2">
                            <a:schemeClr val="dk1"/>
                          </a:lnRef>
                          <a:fillRef idx="1">
                            <a:schemeClr val="lt1"/>
                          </a:fillRef>
                          <a:effectRef idx="0">
                            <a:schemeClr val="dk1"/>
                          </a:effectRef>
                          <a:fontRef idx="minor">
                            <a:schemeClr val="dk1"/>
                          </a:fontRef>
                        </wps:style>
                        <wps:txbx>
                          <w:txbxContent>
                            <w:p w14:paraId="0676AB39" w14:textId="77777777" w:rsidR="00570A9E" w:rsidRDefault="003A391D">
                              <w:pPr>
                                <w:jc w:val="center"/>
                                <w:rPr>
                                  <w:rFonts w:ascii="Times New Roman" w:eastAsia="方正仿宋简体" w:hAnsi="Times New Roman" w:cs="Times New Roman"/>
                                </w:rPr>
                              </w:pPr>
                              <w:r>
                                <w:rPr>
                                  <w:rFonts w:ascii="Times New Roman" w:eastAsia="方正仿宋简体" w:hAnsi="Times New Roman" w:cs="Times New Roman" w:hint="eastAsia"/>
                                </w:rPr>
                                <w:t>主席团</w:t>
                              </w:r>
                              <w:r>
                                <w:rPr>
                                  <w:rFonts w:ascii="Times New Roman" w:eastAsia="方正仿宋简体" w:hAnsi="Times New Roman" w:cs="Times New Roman"/>
                                </w:rPr>
                                <w:t xml:space="preserve"> </w:t>
                              </w:r>
                              <w:r>
                                <w:rPr>
                                  <w:rFonts w:ascii="Times New Roman" w:eastAsia="方正仿宋简体" w:hAnsi="Times New Roman" w:cs="Times New Roman" w:hint="eastAsia"/>
                                </w:rPr>
                                <w:t>共</w:t>
                              </w:r>
                              <w:r>
                                <w:rPr>
                                  <w:rFonts w:ascii="Times New Roman" w:eastAsia="方正仿宋简体" w:hAnsi="Times New Roman" w:cs="Times New Roman" w:hint="eastAsia"/>
                                </w:rPr>
                                <w:t>2</w:t>
                              </w:r>
                              <w:r>
                                <w:rPr>
                                  <w:rFonts w:ascii="Times New Roman" w:eastAsia="方正仿宋简体" w:hAnsi="Times New Roman" w:cs="Times New Roman"/>
                                </w:rPr>
                                <w:t xml:space="preserve"> </w:t>
                              </w:r>
                              <w:r>
                                <w:rPr>
                                  <w:rFonts w:ascii="Times New Roman" w:eastAsia="方正仿宋简体" w:hAnsi="Times New Roman" w:cs="Times New Roman" w:hint="eastAsia"/>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直接连接符 4"/>
                        <wps:cNvCnPr>
                          <a:stCxn id="3" idx="2"/>
                        </wps:cNvCnPr>
                        <wps:spPr>
                          <a:xfrm>
                            <a:off x="2808514" y="415636"/>
                            <a:ext cx="0" cy="162214"/>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8" name="图片 8"/>
                          <pic:cNvPicPr/>
                        </pic:nvPicPr>
                        <pic:blipFill>
                          <a:blip r:embed="rId9"/>
                          <a:stretch>
                            <a:fillRect/>
                          </a:stretch>
                        </pic:blipFill>
                        <pic:spPr>
                          <a:xfrm>
                            <a:off x="840105" y="582930"/>
                            <a:ext cx="12065" cy="158115"/>
                          </a:xfrm>
                          <a:prstGeom prst="rect">
                            <a:avLst/>
                          </a:prstGeom>
                        </pic:spPr>
                      </pic:pic>
                      <pic:pic xmlns:pic="http://schemas.openxmlformats.org/drawingml/2006/picture">
                        <pic:nvPicPr>
                          <pic:cNvPr id="9" name="图片 9"/>
                          <pic:cNvPicPr/>
                        </pic:nvPicPr>
                        <pic:blipFill>
                          <a:blip r:embed="rId9"/>
                          <a:stretch>
                            <a:fillRect/>
                          </a:stretch>
                        </pic:blipFill>
                        <pic:spPr>
                          <a:xfrm>
                            <a:off x="1624330" y="577850"/>
                            <a:ext cx="12065" cy="158115"/>
                          </a:xfrm>
                          <a:prstGeom prst="rect">
                            <a:avLst/>
                          </a:prstGeom>
                        </pic:spPr>
                      </pic:pic>
                      <pic:pic xmlns:pic="http://schemas.openxmlformats.org/drawingml/2006/picture">
                        <pic:nvPicPr>
                          <pic:cNvPr id="10" name="图片 10"/>
                          <pic:cNvPicPr/>
                        </pic:nvPicPr>
                        <pic:blipFill>
                          <a:blip r:embed="rId9"/>
                          <a:stretch>
                            <a:fillRect/>
                          </a:stretch>
                        </pic:blipFill>
                        <pic:spPr>
                          <a:xfrm>
                            <a:off x="2411730" y="586105"/>
                            <a:ext cx="12065" cy="158115"/>
                          </a:xfrm>
                          <a:prstGeom prst="rect">
                            <a:avLst/>
                          </a:prstGeom>
                        </pic:spPr>
                      </pic:pic>
                      <pic:pic xmlns:pic="http://schemas.openxmlformats.org/drawingml/2006/picture">
                        <pic:nvPicPr>
                          <pic:cNvPr id="11" name="图片 11"/>
                          <pic:cNvPicPr/>
                        </pic:nvPicPr>
                        <pic:blipFill>
                          <a:blip r:embed="rId9"/>
                          <a:stretch>
                            <a:fillRect/>
                          </a:stretch>
                        </pic:blipFill>
                        <pic:spPr>
                          <a:xfrm>
                            <a:off x="3195955" y="579755"/>
                            <a:ext cx="12065" cy="158115"/>
                          </a:xfrm>
                          <a:prstGeom prst="rect">
                            <a:avLst/>
                          </a:prstGeom>
                        </pic:spPr>
                      </pic:pic>
                      <pic:pic xmlns:pic="http://schemas.openxmlformats.org/drawingml/2006/picture">
                        <pic:nvPicPr>
                          <pic:cNvPr id="12" name="图片 12"/>
                          <pic:cNvPicPr/>
                        </pic:nvPicPr>
                        <pic:blipFill>
                          <a:blip r:embed="rId9"/>
                          <a:stretch>
                            <a:fillRect/>
                          </a:stretch>
                        </pic:blipFill>
                        <pic:spPr>
                          <a:xfrm>
                            <a:off x="3973830" y="579755"/>
                            <a:ext cx="12065" cy="158115"/>
                          </a:xfrm>
                          <a:prstGeom prst="rect">
                            <a:avLst/>
                          </a:prstGeom>
                        </pic:spPr>
                      </pic:pic>
                      <pic:pic xmlns:pic="http://schemas.openxmlformats.org/drawingml/2006/picture">
                        <pic:nvPicPr>
                          <pic:cNvPr id="13" name="图片 13"/>
                          <pic:cNvPicPr/>
                        </pic:nvPicPr>
                        <pic:blipFill>
                          <a:blip r:embed="rId9"/>
                          <a:stretch>
                            <a:fillRect/>
                          </a:stretch>
                        </pic:blipFill>
                        <pic:spPr>
                          <a:xfrm>
                            <a:off x="4751705" y="579755"/>
                            <a:ext cx="12065" cy="158115"/>
                          </a:xfrm>
                          <a:prstGeom prst="rect">
                            <a:avLst/>
                          </a:prstGeom>
                        </pic:spPr>
                      </pic:pic>
                      <wps:wsp>
                        <wps:cNvPr id="14" name="直接连接符 14"/>
                        <wps:cNvCnPr/>
                        <wps:spPr>
                          <a:xfrm>
                            <a:off x="843915" y="577215"/>
                            <a:ext cx="3915410" cy="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矩形 15"/>
                        <wps:cNvSpPr/>
                        <wps:spPr>
                          <a:xfrm>
                            <a:off x="4546600" y="735965"/>
                            <a:ext cx="438150" cy="1395730"/>
                          </a:xfrm>
                          <a:prstGeom prst="rect">
                            <a:avLst/>
                          </a:prstGeom>
                        </wps:spPr>
                        <wps:style>
                          <a:lnRef idx="2">
                            <a:schemeClr val="dk1"/>
                          </a:lnRef>
                          <a:fillRef idx="1">
                            <a:schemeClr val="lt1"/>
                          </a:fillRef>
                          <a:effectRef idx="0">
                            <a:schemeClr val="dk1"/>
                          </a:effectRef>
                          <a:fontRef idx="minor">
                            <a:schemeClr val="dk1"/>
                          </a:fontRef>
                        </wps:style>
                        <wps:txbx>
                          <w:txbxContent>
                            <w:p w14:paraId="5EC67619"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宣传</w:t>
                              </w:r>
                              <w:r>
                                <w:rPr>
                                  <w:rFonts w:ascii="Times New Roman" w:eastAsia="方正仿宋简体" w:hAnsi="Times New Roman" w:cs="Times New Roman" w:hint="eastAsia"/>
                                  <w:kern w:val="2"/>
                                  <w:sz w:val="21"/>
                                  <w:szCs w:val="22"/>
                                </w:rPr>
                                <w:t>部</w:t>
                              </w:r>
                            </w:p>
                            <w:p w14:paraId="7EAD768B"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xml:space="preserve"> </w:t>
                              </w:r>
                            </w:p>
                            <w:p w14:paraId="5FA9AE0D"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共</w:t>
                              </w:r>
                              <w:r>
                                <w:rPr>
                                  <w:rFonts w:ascii="Times New Roman" w:eastAsia="方正仿宋简体" w:hAnsi="Times New Roman" w:cs="Times New Roman"/>
                                  <w:kern w:val="2"/>
                                  <w:sz w:val="21"/>
                                  <w:szCs w:val="22"/>
                                </w:rPr>
                                <w:t xml:space="preserve"> </w:t>
                              </w:r>
                            </w:p>
                            <w:p w14:paraId="0B8716CC"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4</w:t>
                              </w:r>
                            </w:p>
                            <w:p w14:paraId="58823D11"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6" name="矩形 16"/>
                        <wps:cNvSpPr/>
                        <wps:spPr>
                          <a:xfrm>
                            <a:off x="3765550" y="73279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14:paraId="60FD5F28"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组织</w:t>
                              </w:r>
                              <w:r>
                                <w:rPr>
                                  <w:rFonts w:ascii="Times New Roman" w:eastAsia="方正仿宋简体" w:hAnsi="Times New Roman" w:cs="Times New Roman" w:hint="eastAsia"/>
                                  <w:kern w:val="2"/>
                                  <w:sz w:val="21"/>
                                  <w:szCs w:val="22"/>
                                </w:rPr>
                                <w:t>部</w:t>
                              </w:r>
                            </w:p>
                            <w:p w14:paraId="73387BE3"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xml:space="preserve"> </w:t>
                              </w:r>
                            </w:p>
                            <w:p w14:paraId="58F5A50E"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共</w:t>
                              </w:r>
                              <w:r>
                                <w:rPr>
                                  <w:rFonts w:ascii="Times New Roman" w:eastAsia="方正仿宋简体" w:hAnsi="Times New Roman" w:cs="Times New Roman"/>
                                  <w:kern w:val="2"/>
                                  <w:sz w:val="21"/>
                                  <w:szCs w:val="22"/>
                                </w:rPr>
                                <w:t xml:space="preserve"> </w:t>
                              </w:r>
                            </w:p>
                            <w:p w14:paraId="62C9F202"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4</w:t>
                              </w:r>
                              <w:r>
                                <w:rPr>
                                  <w:rFonts w:ascii="Times New Roman" w:eastAsia="方正仿宋简体" w:hAnsi="Times New Roman" w:cs="Times New Roman"/>
                                  <w:kern w:val="2"/>
                                  <w:sz w:val="21"/>
                                  <w:szCs w:val="22"/>
                                </w:rPr>
                                <w:t> </w:t>
                              </w:r>
                            </w:p>
                            <w:p w14:paraId="78563474"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rPr>
                              </w:pPr>
                              <w:r>
                                <w:rPr>
                                  <w:rFonts w:ascii="Times New Roman" w:eastAsia="方正仿宋简体" w:hAnsi="Times New Roman" w:cs="Times New Roman" w:hint="eastAsia"/>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7" name="矩形 17"/>
                        <wps:cNvSpPr/>
                        <wps:spPr>
                          <a:xfrm>
                            <a:off x="2981960" y="73596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14:paraId="6291BD6C"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实践交流</w:t>
                              </w:r>
                              <w:r>
                                <w:rPr>
                                  <w:rFonts w:ascii="Times New Roman" w:eastAsia="方正仿宋简体" w:hAnsi="Times New Roman" w:cs="Times New Roman" w:hint="eastAsia"/>
                                  <w:kern w:val="2"/>
                                  <w:sz w:val="21"/>
                                  <w:szCs w:val="22"/>
                                </w:rPr>
                                <w:t>部</w:t>
                              </w:r>
                            </w:p>
                            <w:p w14:paraId="0C1CC76E"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xml:space="preserve"> </w:t>
                              </w:r>
                            </w:p>
                            <w:p w14:paraId="471B8FB7"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共</w:t>
                              </w:r>
                              <w:r>
                                <w:rPr>
                                  <w:rFonts w:ascii="Times New Roman" w:eastAsia="方正仿宋简体" w:hAnsi="Times New Roman" w:cs="Times New Roman"/>
                                  <w:kern w:val="2"/>
                                  <w:sz w:val="21"/>
                                  <w:szCs w:val="22"/>
                                </w:rPr>
                                <w:t xml:space="preserve"> </w:t>
                              </w:r>
                            </w:p>
                            <w:p w14:paraId="076547A2"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3</w:t>
                              </w:r>
                            </w:p>
                            <w:p w14:paraId="5379D7C2"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8" name="矩形 18"/>
                        <wps:cNvSpPr/>
                        <wps:spPr>
                          <a:xfrm>
                            <a:off x="2199005" y="73596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14:paraId="1C7540EF"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学术科技</w:t>
                              </w:r>
                              <w:r>
                                <w:rPr>
                                  <w:rFonts w:ascii="Times New Roman" w:eastAsia="方正仿宋简体" w:hAnsi="Times New Roman" w:cs="Times New Roman" w:hint="eastAsia"/>
                                  <w:kern w:val="2"/>
                                  <w:sz w:val="21"/>
                                  <w:szCs w:val="22"/>
                                </w:rPr>
                                <w:t>部</w:t>
                              </w:r>
                            </w:p>
                            <w:p w14:paraId="5948C81F"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xml:space="preserve"> </w:t>
                              </w:r>
                            </w:p>
                            <w:p w14:paraId="5832290C"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共</w:t>
                              </w:r>
                              <w:r>
                                <w:rPr>
                                  <w:rFonts w:ascii="Times New Roman" w:eastAsia="方正仿宋简体" w:hAnsi="Times New Roman" w:cs="Times New Roman"/>
                                  <w:kern w:val="2"/>
                                  <w:sz w:val="21"/>
                                  <w:szCs w:val="22"/>
                                </w:rPr>
                                <w:t xml:space="preserve"> </w:t>
                              </w:r>
                            </w:p>
                            <w:p w14:paraId="175D9EC2"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4</w:t>
                              </w:r>
                            </w:p>
                            <w:p w14:paraId="7DA03371"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9" name="矩形 19"/>
                        <wps:cNvSpPr/>
                        <wps:spPr>
                          <a:xfrm>
                            <a:off x="1410970" y="74612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14:paraId="5B9790AB"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文化建设</w:t>
                              </w:r>
                              <w:r>
                                <w:rPr>
                                  <w:rFonts w:ascii="Times New Roman" w:eastAsia="方正仿宋简体" w:hAnsi="Times New Roman" w:cs="Times New Roman" w:hint="eastAsia"/>
                                  <w:kern w:val="2"/>
                                  <w:sz w:val="21"/>
                                  <w:szCs w:val="22"/>
                                </w:rPr>
                                <w:t>部</w:t>
                              </w:r>
                            </w:p>
                            <w:p w14:paraId="6095CB62"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xml:space="preserve"> </w:t>
                              </w:r>
                            </w:p>
                            <w:p w14:paraId="6DA85194"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共</w:t>
                              </w:r>
                              <w:r>
                                <w:rPr>
                                  <w:rFonts w:ascii="Times New Roman" w:eastAsia="方正仿宋简体" w:hAnsi="Times New Roman" w:cs="Times New Roman"/>
                                  <w:kern w:val="2"/>
                                  <w:sz w:val="21"/>
                                  <w:szCs w:val="22"/>
                                </w:rPr>
                                <w:t xml:space="preserve"> </w:t>
                              </w:r>
                            </w:p>
                            <w:p w14:paraId="6D4E98F1" w14:textId="77777777" w:rsidR="00570A9E" w:rsidRDefault="003A391D">
                              <w:pPr>
                                <w:pStyle w:val="aa"/>
                                <w:spacing w:before="0" w:beforeAutospacing="0" w:after="0" w:afterAutospacing="0" w:line="200" w:lineRule="exact"/>
                                <w:jc w:val="both"/>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w:t>
                              </w:r>
                              <w:r>
                                <w:rPr>
                                  <w:rFonts w:ascii="Times New Roman" w:eastAsia="方正仿宋简体" w:hAnsi="Times New Roman" w:cs="Times New Roman" w:hint="eastAsia"/>
                                  <w:kern w:val="2"/>
                                  <w:sz w:val="21"/>
                                  <w:szCs w:val="22"/>
                                </w:rPr>
                                <w:t xml:space="preserve"> 4</w:t>
                              </w:r>
                            </w:p>
                            <w:p w14:paraId="7B4E5141"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20" name="矩形 20"/>
                        <wps:cNvSpPr/>
                        <wps:spPr>
                          <a:xfrm>
                            <a:off x="621665" y="74295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14:paraId="63266CEA"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权益维护</w:t>
                              </w:r>
                              <w:r>
                                <w:rPr>
                                  <w:rFonts w:ascii="Times New Roman" w:eastAsia="方正仿宋简体" w:hAnsi="Times New Roman" w:cs="Times New Roman" w:hint="eastAsia"/>
                                  <w:kern w:val="2"/>
                                  <w:sz w:val="21"/>
                                  <w:szCs w:val="22"/>
                                </w:rPr>
                                <w:t>部</w:t>
                              </w:r>
                            </w:p>
                            <w:p w14:paraId="542D2DF7"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xml:space="preserve"> </w:t>
                              </w:r>
                            </w:p>
                            <w:p w14:paraId="64493837"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共</w:t>
                              </w:r>
                              <w:r>
                                <w:rPr>
                                  <w:rFonts w:ascii="Times New Roman" w:eastAsia="方正仿宋简体" w:hAnsi="Times New Roman" w:cs="Times New Roman"/>
                                  <w:kern w:val="2"/>
                                  <w:sz w:val="21"/>
                                  <w:szCs w:val="22"/>
                                </w:rPr>
                                <w:t xml:space="preserve"> </w:t>
                              </w:r>
                            </w:p>
                            <w:p w14:paraId="67FE8DDD"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5</w:t>
                              </w:r>
                              <w:r>
                                <w:rPr>
                                  <w:rFonts w:ascii="Times New Roman" w:eastAsia="方正仿宋简体" w:hAnsi="Times New Roman" w:cs="Times New Roman"/>
                                  <w:kern w:val="2"/>
                                  <w:sz w:val="21"/>
                                  <w:szCs w:val="22"/>
                                </w:rPr>
                                <w:t> </w:t>
                              </w:r>
                            </w:p>
                            <w:p w14:paraId="2B95491A"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c:wpc>
                  </a:graphicData>
                </a:graphic>
              </wp:anchor>
            </w:drawing>
          </mc:Choice>
          <mc:Fallback>
            <w:pict>
              <v:group w14:anchorId="41695A6F" id="画布 2" o:spid="_x0000_s1026" editas="canvas" style="position:absolute;left:0;text-align:left;margin-left:1.1pt;margin-top:10.1pt;width:442.5pt;height:177pt;z-index:251659264" coordsize="56197,22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yaXGpwUAANApAAAOAAAAZHJzL2Uyb0RvYy54bWzsWt1u40QUvkfiHSzf&#10;b5Pxv6OmqypV0UortqIgrifOuLHW9pjxpEl5AcQNL7ASSEggIXHJLfA0S3kMzpkZO22aNqHtBtH6&#10;Is6M53/O952fGe+/XBS5dc5EnfFyaJO9vm2xMuGTrDwb2l98fvwisq1a0nJCc16yoX3Bavvlwccf&#10;7c+rAXP4lOcTJizopKwH82poT6WsBr1enUxZQes9XrESClMuCiohK856E0Hn0HuR95x+P+jNuZhU&#10;giesruHtkS60D1T/acoS+SZNayatfGjD3KR6CvUc47N3sE8HZ4JW0ywx06D3mEVBsxIGbbs6opJa&#10;M5Hd6KrIEsFrnsq9hBc9nqZZwtQaYDWkv7KaES3Paa0Wk8DuNBOE1CP2Oz6DPYAuB3MQBlNpEEVd&#10;tUKpHzbY6ZRWTK2hHiSfnp8IK5sMbde2SloAIC5/+OX97z9aLkpiXqkqp9WJMLkakriti1QU+A8b&#10;Zi0AZ5ETRX2Q58XQjv1+X7WmA7aQVoLFsR97DiAvgXLX6QeuqtBb9lOJWn7CeGFhYmgLwIkSHz1/&#10;XUsYG6o2VSCD89IzUSl5kTOcTF5+xlJYDYzoqNYKtWyUC+ucAt4mbwmuCvpSNbFJmuV524isa5TL&#10;ppGpi82YQnLbsL+u4XK0trYakZeybVhkJRd3N051/WbVeq24bLkYL4xUxnxyAXIUXNOprpLjDPbx&#10;Na3lCRXAH5AM6AT5Bh5pzudDm5uUbU25+Hrde6wPQINS25oDH4d2/dWMCmZb+asSIBgTz0MCq4zn&#10;hw5kxNWS8dWSclaMOIiAgPapEpXE+jJvkqngxZegOg5xVCiiZQJjD+1EiiYzklpPgPJJ2OGhqgak&#10;rah8XZ4iBbX8Sn44kzzNFGxwo/TumA0EImlcf3BGeS2j3v3213c//f3n9/C8/PVny7tCrVGp+VTL&#10;0aJsiGgQjFDF+QNJdTUF9vUEdKJ+5BMYEgjmET9wAxxkyUDYUeQeCRwHamkSNBxuiGW4l2clqgc6&#10;uC/31tJoyYb13NtAoV1yTy5axt/GPQ2pRkAKU1WWDOBntDSkbmjpzbYTWskZUkzb32KrPgoq3s6q&#10;F5oJ2TjLM3mhTDEIESdVnp9kCaIMM0uFD9pYK/z37/64/PYbK0JUNFWwAa7uRvtxnlXHoDMRH5g2&#10;MwVibnYUtHE94smsYKXU3oJgOZXgqtTTrKpBIQxYMWYTMACvJkoIdFBLwWQyVapTKevE2IO2QM1y&#10;OTGc8y1mKvLApvuKJH7kxK5xN1ozBZYJShVR/IgQ/26ibDBSy3moCUJW7y8k/jcgiVdAEj8DkICO&#10;9FyABqpSPwwjv0NJcLcqIbBZ13QJvHj6ysTxCAkbnEQBKhZY9NLkkk6btPZExxgEvL/rOFE6HhUl&#10;2qUnanRcjH58Y3XCOIRkh5M7XRPirOLEeQb6xI1DN2r0SYeTLVxY0h5aGB8WXjx9u+OFPgkbL/Y/&#10;wQnGoR88fMZg1pxIrcTPOoC9EhmDzO8IjSPPjcGVN+6co736pZnGQg89GHT7ld9y+7FUFxrfKzTe&#10;DV5AxAYv+gRTC9rAZPMRpud7QWCOMEPXjyESvGamPTciEAro6NCNfXT9oMLtYNkQHi4Rq1LP9wxT&#10;nXopRxA3YtujzO5ocqsbi/WH/SRY5Yo6LtyaK24Y+D6SAVRm6DphvBIir3KlHz/sKKXjCjADz/sV&#10;V5Qz3HFlR8f4JFzlSoh6f2uuOHFE4qDhyma70nHFXOE99G7M3KYYWXV2ZRc+e3upYG6RibpV2J4r&#10;JI77JrTZxgfruPKYXGnvJTuu7IIr7d1KwxV1ubI1VwgErXFo7IoXEGdDvNJx5TG5oja788F25IPh&#10;tyXXYnt48W98sMAhAd7sYrjiOfCB0t2hfUeVx6RKG1o+d7MCH/Mk+NWgOjQynzjid4lX85C++iHm&#10;wT8AAAD//wMAUEsDBAoAAAAAAAAAIQCSg4GHfAAAAHwAAAAUAAAAZHJzL21lZGlhL2ltYWdlMS5w&#10;bmeJUE5HDQoaCgAAAA1JSERSAAAAAgAAABoIBgAAAJ0zjdIAAAABc1JHQgCuzhzpAAAABGdBTUEA&#10;ALGPC/xhBQAAAAlwSFlzAAAXEQAAFxEByibzPwAAABFJREFUGFdjYGBg+A/Fw5sBAGDNM80dZC39&#10;AAAAAElFTkSuQmCCUEsDBBQABgAIAAAAIQAON5c73AAAAAgBAAAPAAAAZHJzL2Rvd25yZXYueG1s&#10;TI/NTsMwEITvSLyDtUjcqJ2ASBTiVAipJyTUvwdw4m0SGq+j2GnTt2c5wWl2NaPZb8v14gZxwSn0&#10;njQkKwUCqfG2p1bD8bB5ykGEaMiawRNquGGAdXV/V5rC+ivt8LKPreASCoXR0MU4FlKGpkNnwsqP&#10;SOyd/ORM5HVqpZ3MlcvdIFOlXqUzPfGFzoz40WFz3s9Og78l47I9fG13qjlnn6ckmevvjdaPD8v7&#10;G4iIS/wLwy8+o0PFTLWfyQYxaEhTDrIoVrbzPOOh1vCcvaQgq1L+f6D6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DJpcanBQAA0CkAAA4AAAAAAAAAAAAAAAAA&#10;OgIAAGRycy9lMm9Eb2MueG1sUEsBAi0ACgAAAAAAAAAhAJKDgYd8AAAAfAAAABQAAAAAAAAAAAAA&#10;AAAADQgAAGRycy9tZWRpYS9pbWFnZTEucG5nUEsBAi0AFAAGAAgAAAAhAA43lzvcAAAACAEAAA8A&#10;AAAAAAAAAAAAAAAAuwgAAGRycy9kb3ducmV2LnhtbFBLAQItABQABgAIAAAAIQCqJg6+vAAAACEB&#10;AAAZAAAAAAAAAAAAAAAAAMQJAABkcnMvX3JlbHMvZTJvRG9jLnhtbC5yZWxzUEsFBgAAAAAGAAYA&#10;fAEAALc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97;height:22479;visibility:visible;mso-wrap-style:square">
                  <v:fill o:detectmouseclick="t"/>
                  <v:path o:connecttype="none"/>
                </v:shape>
                <v:rect id="矩形 3" o:spid="_x0000_s1028" style="position:absolute;left:18288;top:950;width:19594;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uLwgAAANoAAAAPAAAAZHJzL2Rvd25yZXYueG1sRI9Bi8Iw&#10;FITvgv8hPGFvmu4u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CF1UuLwgAAANoAAAAPAAAA&#10;AAAAAAAAAAAAAAcCAABkcnMvZG93bnJldi54bWxQSwUGAAAAAAMAAwC3AAAA9gIAAAAA&#10;" fillcolor="white [3201]" strokecolor="black [3200]" strokeweight="2pt">
                  <v:textbox>
                    <w:txbxContent>
                      <w:p w14:paraId="0676AB39" w14:textId="77777777" w:rsidR="00570A9E" w:rsidRDefault="003A391D">
                        <w:pPr>
                          <w:jc w:val="center"/>
                          <w:rPr>
                            <w:rFonts w:ascii="Times New Roman" w:eastAsia="方正仿宋简体" w:hAnsi="Times New Roman" w:cs="Times New Roman"/>
                          </w:rPr>
                        </w:pPr>
                        <w:r>
                          <w:rPr>
                            <w:rFonts w:ascii="Times New Roman" w:eastAsia="方正仿宋简体" w:hAnsi="Times New Roman" w:cs="Times New Roman" w:hint="eastAsia"/>
                          </w:rPr>
                          <w:t>主席团</w:t>
                        </w:r>
                        <w:r>
                          <w:rPr>
                            <w:rFonts w:ascii="Times New Roman" w:eastAsia="方正仿宋简体" w:hAnsi="Times New Roman" w:cs="Times New Roman"/>
                          </w:rPr>
                          <w:t xml:space="preserve"> </w:t>
                        </w:r>
                        <w:r>
                          <w:rPr>
                            <w:rFonts w:ascii="Times New Roman" w:eastAsia="方正仿宋简体" w:hAnsi="Times New Roman" w:cs="Times New Roman" w:hint="eastAsia"/>
                          </w:rPr>
                          <w:t>共</w:t>
                        </w:r>
                        <w:r>
                          <w:rPr>
                            <w:rFonts w:ascii="Times New Roman" w:eastAsia="方正仿宋简体" w:hAnsi="Times New Roman" w:cs="Times New Roman" w:hint="eastAsia"/>
                          </w:rPr>
                          <w:t>2</w:t>
                        </w:r>
                        <w:r>
                          <w:rPr>
                            <w:rFonts w:ascii="Times New Roman" w:eastAsia="方正仿宋简体" w:hAnsi="Times New Roman" w:cs="Times New Roman"/>
                          </w:rPr>
                          <w:t xml:space="preserve"> </w:t>
                        </w:r>
                        <w:r>
                          <w:rPr>
                            <w:rFonts w:ascii="Times New Roman" w:eastAsia="方正仿宋简体" w:hAnsi="Times New Roman" w:cs="Times New Roman" w:hint="eastAsia"/>
                          </w:rPr>
                          <w:t>人</w:t>
                        </w:r>
                      </w:p>
                    </w:txbxContent>
                  </v:textbox>
                </v:rect>
                <v:line id="直接连接符 4" o:spid="_x0000_s1029" style="position:absolute;visibility:visible;mso-wrap-style:square" from="28085,4156" to="28085,5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图片 8" o:spid="_x0000_s1030" type="#_x0000_t75" style="position:absolute;left:8401;top:5829;width:120;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7JNvwAAANoAAAAPAAAAZHJzL2Rvd25yZXYueG1sRE/LisIw&#10;FN0L8w/hDsxGpqmvsVSjDMKIK7HqB1ySa1umuSlN1Pr3ZiG4PJz3ct3bRtyo87VjBaMkBUGsnam5&#10;VHA+/X1nIHxANtg4JgUP8rBefQyWmBt354Jux1CKGMI+RwVVCG0updcVWfSJa4kjd3GdxRBhV0rT&#10;4T2G20aO0/RHWqw5NlTY0qYi/X+8WgUn42f6oSfzLBTt9NDzcDvaX5X6+ux/FyAC9eEtfrl3RkHc&#10;Gq/EGyBXTwAAAP//AwBQSwECLQAUAAYACAAAACEA2+H2y+4AAACFAQAAEwAAAAAAAAAAAAAAAAAA&#10;AAAAW0NvbnRlbnRfVHlwZXNdLnhtbFBLAQItABQABgAIAAAAIQBa9CxbvwAAABUBAAALAAAAAAAA&#10;AAAAAAAAAB8BAABfcmVscy8ucmVsc1BLAQItABQABgAIAAAAIQAyT7JNvwAAANoAAAAPAAAAAAAA&#10;AAAAAAAAAAcCAABkcnMvZG93bnJldi54bWxQSwUGAAAAAAMAAwC3AAAA8wIAAAAA&#10;">
                  <v:imagedata r:id="rId10" o:title=""/>
                </v:shape>
                <v:shape id="图片 9" o:spid="_x0000_s1031" type="#_x0000_t75" style="position:absolute;left:16243;top:5778;width:120;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fWwwAAANoAAAAPAAAAZHJzL2Rvd25yZXYueG1sRI/RasJA&#10;FETfhf7Dcgt9kbpJtVWjayiFFp9Ko/2Ay+41Cc3eDdnVJH/vFgQfh5k5w2zzwTbiQp2vHStIZwkI&#10;Yu1MzaWC3+Pn8wqED8gGG8ekYCQP+e5hssXMuJ4LuhxCKSKEfYYKqhDaTEqvK7LoZ64ljt7JdRZD&#10;lF0pTYd9hNtGviTJm7RYc1yosKWPivTf4WwVHI1/1aOeL1ehaBc/A0+/0u+zUk+Pw/sGRKAh3MO3&#10;9t4oWMP/lXgD5O4KAAD//wMAUEsBAi0AFAAGAAgAAAAhANvh9svuAAAAhQEAABMAAAAAAAAAAAAA&#10;AAAAAAAAAFtDb250ZW50X1R5cGVzXS54bWxQSwECLQAUAAYACAAAACEAWvQsW78AAAAVAQAACwAA&#10;AAAAAAAAAAAAAAAfAQAAX3JlbHMvLnJlbHNQSwECLQAUAAYACAAAACEAXQMX1sMAAADaAAAADwAA&#10;AAAAAAAAAAAAAAAHAgAAZHJzL2Rvd25yZXYueG1sUEsFBgAAAAADAAMAtwAAAPcCAAAAAA==&#10;">
                  <v:imagedata r:id="rId10" o:title=""/>
                </v:shape>
                <v:shape id="图片 10" o:spid="_x0000_s1032" type="#_x0000_t75" style="position:absolute;left:24117;top:5861;width:120;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TTNxAAAANsAAAAPAAAAZHJzL2Rvd25yZXYueG1sRI/dasJA&#10;EIXvhb7DMoXeSLOxtTVEVymFildSfx5g2B2T0OxsyK4a3965KHg3wzlzzjeL1eBbdaE+NoENTLIc&#10;FLENruHKwPHw81qAignZYRuYDNwowmr5NFpg6cKVd3TZp0pJCMcSDdQpdaXW0dbkMWahIxbtFHqP&#10;Sda+0q7Hq4T7Vr/l+af22LA01NjRd032b3/2Bg4uftibfZ8VaddNfwceryfbszEvz8PXHFSiIT3M&#10;/9cbJ/hCL7/IAHp5BwAA//8DAFBLAQItABQABgAIAAAAIQDb4fbL7gAAAIUBAAATAAAAAAAAAAAA&#10;AAAAAAAAAABbQ29udGVudF9UeXBlc10ueG1sUEsBAi0AFAAGAAgAAAAhAFr0LFu/AAAAFQEAAAsA&#10;AAAAAAAAAAAAAAAAHwEAAF9yZWxzLy5yZWxzUEsBAi0AFAAGAAgAAAAhAJRxNM3EAAAA2wAAAA8A&#10;AAAAAAAAAAAAAAAABwIAAGRycy9kb3ducmV2LnhtbFBLBQYAAAAAAwADALcAAAD4AgAAAAA=&#10;">
                  <v:imagedata r:id="rId10" o:title=""/>
                </v:shape>
                <v:shape id="图片 11" o:spid="_x0000_s1033" type="#_x0000_t75" style="position:absolute;left:31959;top:5797;width:121;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ZFWwgAAANsAAAAPAAAAZHJzL2Rvd25yZXYueG1sRE/NasJA&#10;EL4LfYdlCr1I3aRVK6mriNDiSUzSBxh2p0lodjZk1yS+fVco9DYf3+9s95NtxUC9bxwrSBcJCGLt&#10;TMOVgq/y43kDwgdkg61jUnAjD/vdw2yLmXEj5zQUoRIxhH2GCuoQukxKr2uy6BeuI47ct+sthgj7&#10;SpoexxhuW/mSJGtpseHYUGNHx5r0T3G1CkrjV/qmX982Ie+Wl4nnn+n5qtTT43R4BxFoCv/iP/fJ&#10;xPkp3H+JB8jdLwAAAP//AwBQSwECLQAUAAYACAAAACEA2+H2y+4AAACFAQAAEwAAAAAAAAAAAAAA&#10;AAAAAAAAW0NvbnRlbnRfVHlwZXNdLnhtbFBLAQItABQABgAIAAAAIQBa9CxbvwAAABUBAAALAAAA&#10;AAAAAAAAAAAAAB8BAABfcmVscy8ucmVsc1BLAQItABQABgAIAAAAIQD7PZFWwgAAANsAAAAPAAAA&#10;AAAAAAAAAAAAAAcCAABkcnMvZG93bnJldi54bWxQSwUGAAAAAAMAAwC3AAAA9gIAAAAA&#10;">
                  <v:imagedata r:id="rId10" o:title=""/>
                </v:shape>
                <v:shape id="图片 12" o:spid="_x0000_s1034" type="#_x0000_t75" style="position:absolute;left:39738;top:5797;width:120;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w8hwQAAANsAAAAPAAAAZHJzL2Rvd25yZXYueG1sRE/bagIx&#10;EH0X/IcwQl+kZt3WKlujSMHiU/H2AUMy3V3cTJZN3MvfG6HQtzmc66y3va1ES40vHSuYzxIQxNqZ&#10;knMF18v+dQXCB2SDlWNSMJCH7WY8WmNmXMcnas8hFzGEfYYKihDqTEqvC7LoZ64mjtyvayyGCJtc&#10;mga7GG4rmSbJh7RYcmwosKavgvTtfLcKLsYv9KDflqtwqt+PPU+/5z93pV4m/e4TRKA+/Iv/3AcT&#10;56fw/CUeIDcPAAAA//8DAFBLAQItABQABgAIAAAAIQDb4fbL7gAAAIUBAAATAAAAAAAAAAAAAAAA&#10;AAAAAABbQ29udGVudF9UeXBlc10ueG1sUEsBAi0AFAAGAAgAAAAhAFr0LFu/AAAAFQEAAAsAAAAA&#10;AAAAAAAAAAAAHwEAAF9yZWxzLy5yZWxzUEsBAi0AFAAGAAgAAAAhAAvvDyHBAAAA2wAAAA8AAAAA&#10;AAAAAAAAAAAABwIAAGRycy9kb3ducmV2LnhtbFBLBQYAAAAAAwADALcAAAD1AgAAAAA=&#10;">
                  <v:imagedata r:id="rId10" o:title=""/>
                </v:shape>
                <v:shape id="图片 13" o:spid="_x0000_s1035" type="#_x0000_t75" style="position:absolute;left:47517;top:5797;width:120;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6q6wQAAANsAAAAPAAAAZHJzL2Rvd25yZXYueG1sRE/bagIx&#10;EH0v+A9hBF+KZre2KqtRpGDxqdTLBwzJuLu4mSyb7MW/b4RC3+ZwrrPZDbYSHTW+dKwgnSUgiLUz&#10;JecKrpfDdAXCB2SDlWNS8CAPu+3oZYOZcT2fqDuHXMQQ9hkqKEKoMym9Lsiin7maOHI311gMETa5&#10;NA32MdxW8i1JFtJiybGhwJo+C9L3c2sVXIz/0A89X67CqX7/Gfj1K/1ulZqMh/0aRKAh/Iv/3EcT&#10;58/h+Us8QG5/AQAA//8DAFBLAQItABQABgAIAAAAIQDb4fbL7gAAAIUBAAATAAAAAAAAAAAAAAAA&#10;AAAAAABbQ29udGVudF9UeXBlc10ueG1sUEsBAi0AFAAGAAgAAAAhAFr0LFu/AAAAFQEAAAsAAAAA&#10;AAAAAAAAAAAAHwEAAF9yZWxzLy5yZWxzUEsBAi0AFAAGAAgAAAAhAGSjqrrBAAAA2wAAAA8AAAAA&#10;AAAAAAAAAAAABwIAAGRycy9kb3ducmV2LnhtbFBLBQYAAAAAAwADALcAAAD1AgAAAAA=&#10;">
                  <v:imagedata r:id="rId10" o:title=""/>
                </v:shape>
                <v:line id="直接连接符 14" o:spid="_x0000_s1036" style="position:absolute;visibility:visible;mso-wrap-style:square" from="8439,5772" to="47593,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t/wgAAANsAAAAPAAAAZHJzL2Rvd25yZXYueG1sRI9PawIx&#10;EMXvgt8hjNBbzWpb0dUoIkpLPfnvPmzG3cXNZE2ipt++KRS8zfDe+82b2SKaRtzJ+dqygkE/A0Fc&#10;WF1zqeB42LyOQfiArLGxTAp+yMNi3u3MMNf2wTu670MpEoR9jgqqENpcSl9UZND3bUuctLN1BkNa&#10;XSm1w0eCm0YOs2wkDdacLlTY0qqi4rK/mUQZnK5Gfl4mePp2W7d+G8WPeFXqpReXUxCBYnia/9Nf&#10;OtV/h79f0gBy/gsAAP//AwBQSwECLQAUAAYACAAAACEA2+H2y+4AAACFAQAAEwAAAAAAAAAAAAAA&#10;AAAAAAAAW0NvbnRlbnRfVHlwZXNdLnhtbFBLAQItABQABgAIAAAAIQBa9CxbvwAAABUBAAALAAAA&#10;AAAAAAAAAAAAAB8BAABfcmVscy8ucmVsc1BLAQItABQABgAIAAAAIQCdP4t/wgAAANsAAAAPAAAA&#10;AAAAAAAAAAAAAAcCAABkcnMvZG93bnJldi54bWxQSwUGAAAAAAMAAwC3AAAA9gIAAAAA&#10;" strokecolor="black [3040]"/>
                <v:rect id="矩形 15" o:spid="_x0000_s1037" style="position:absolute;left:45466;top:7359;width:4381;height:13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3nwAAAANsAAAAPAAAAZHJzL2Rvd25yZXYueG1sRE9Ni8Iw&#10;EL0v+B/CCN7WVE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kmad58AAAADbAAAADwAAAAAA&#10;AAAAAAAAAAAHAgAAZHJzL2Rvd25yZXYueG1sUEsFBgAAAAADAAMAtwAAAPQCAAAAAA==&#10;" fillcolor="white [3201]" strokecolor="black [3200]" strokeweight="2pt">
                  <v:textbox>
                    <w:txbxContent>
                      <w:p w14:paraId="5EC67619"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宣传</w:t>
                        </w:r>
                        <w:r>
                          <w:rPr>
                            <w:rFonts w:ascii="Times New Roman" w:eastAsia="方正仿宋简体" w:hAnsi="Times New Roman" w:cs="Times New Roman" w:hint="eastAsia"/>
                            <w:kern w:val="2"/>
                            <w:sz w:val="21"/>
                            <w:szCs w:val="22"/>
                          </w:rPr>
                          <w:t>部</w:t>
                        </w:r>
                      </w:p>
                      <w:p w14:paraId="7EAD768B"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xml:space="preserve"> </w:t>
                        </w:r>
                      </w:p>
                      <w:p w14:paraId="5FA9AE0D"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共</w:t>
                        </w:r>
                        <w:r>
                          <w:rPr>
                            <w:rFonts w:ascii="Times New Roman" w:eastAsia="方正仿宋简体" w:hAnsi="Times New Roman" w:cs="Times New Roman"/>
                            <w:kern w:val="2"/>
                            <w:sz w:val="21"/>
                            <w:szCs w:val="22"/>
                          </w:rPr>
                          <w:t xml:space="preserve"> </w:t>
                        </w:r>
                      </w:p>
                      <w:p w14:paraId="0B8716CC"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4</w:t>
                        </w:r>
                      </w:p>
                      <w:p w14:paraId="58823D11"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人</w:t>
                        </w:r>
                      </w:p>
                    </w:txbxContent>
                  </v:textbox>
                </v:rect>
                <v:rect id="矩形 16" o:spid="_x0000_s1038" style="position:absolute;left:37655;top:7327;width:4382;height:1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OQwAAAANsAAAAPAAAAZHJzL2Rvd25yZXYueG1sRE9Ni8Iw&#10;EL0L/ocwgjdN3UPRrlGWgqy4J6sevA3NbFu2mZQm1nZ/vREEb/N4n7Pe9qYWHbWusqxgMY9AEOdW&#10;V1woOJ92syUI55E11pZJwUAOtpvxaI2Jtnc+Upf5QoQQdgkqKL1vEildXpJBN7cNceB+bWvQB9gW&#10;Urd4D+Gmlh9RFEuDFYeGEhtKS8r/sptR8DNI350v8eq/S6tBZ9f0+0CpUtNJ//UJwlPv3+KXe6/D&#10;/Biev4QD5OYBAAD//wMAUEsBAi0AFAAGAAgAAAAhANvh9svuAAAAhQEAABMAAAAAAAAAAAAAAAAA&#10;AAAAAFtDb250ZW50X1R5cGVzXS54bWxQSwECLQAUAAYACAAAACEAWvQsW78AAAAVAQAACwAAAAAA&#10;AAAAAAAAAAAfAQAAX3JlbHMvLnJlbHNQSwECLQAUAAYACAAAACEAYrQDkMAAAADbAAAADwAAAAAA&#10;AAAAAAAAAAAHAgAAZHJzL2Rvd25yZXYueG1sUEsFBgAAAAADAAMAtwAAAPQCAAAAAA==&#10;" fillcolor="white [3201]" strokecolor="black [3200]" strokeweight="2pt">
                  <v:textbox>
                    <w:txbxContent>
                      <w:p w14:paraId="60FD5F28"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组织</w:t>
                        </w:r>
                        <w:r>
                          <w:rPr>
                            <w:rFonts w:ascii="Times New Roman" w:eastAsia="方正仿宋简体" w:hAnsi="Times New Roman" w:cs="Times New Roman" w:hint="eastAsia"/>
                            <w:kern w:val="2"/>
                            <w:sz w:val="21"/>
                            <w:szCs w:val="22"/>
                          </w:rPr>
                          <w:t>部</w:t>
                        </w:r>
                      </w:p>
                      <w:p w14:paraId="73387BE3"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xml:space="preserve"> </w:t>
                        </w:r>
                      </w:p>
                      <w:p w14:paraId="58F5A50E"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共</w:t>
                        </w:r>
                        <w:r>
                          <w:rPr>
                            <w:rFonts w:ascii="Times New Roman" w:eastAsia="方正仿宋简体" w:hAnsi="Times New Roman" w:cs="Times New Roman"/>
                            <w:kern w:val="2"/>
                            <w:sz w:val="21"/>
                            <w:szCs w:val="22"/>
                          </w:rPr>
                          <w:t xml:space="preserve"> </w:t>
                        </w:r>
                      </w:p>
                      <w:p w14:paraId="62C9F202"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4</w:t>
                        </w:r>
                        <w:r>
                          <w:rPr>
                            <w:rFonts w:ascii="Times New Roman" w:eastAsia="方正仿宋简体" w:hAnsi="Times New Roman" w:cs="Times New Roman"/>
                            <w:kern w:val="2"/>
                            <w:sz w:val="21"/>
                            <w:szCs w:val="22"/>
                          </w:rPr>
                          <w:t> </w:t>
                        </w:r>
                      </w:p>
                      <w:p w14:paraId="78563474"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rPr>
                        </w:pPr>
                        <w:r>
                          <w:rPr>
                            <w:rFonts w:ascii="Times New Roman" w:eastAsia="方正仿宋简体" w:hAnsi="Times New Roman" w:cs="Times New Roman" w:hint="eastAsia"/>
                            <w:kern w:val="2"/>
                            <w:sz w:val="21"/>
                            <w:szCs w:val="22"/>
                          </w:rPr>
                          <w:t>人</w:t>
                        </w:r>
                      </w:p>
                    </w:txbxContent>
                  </v:textbox>
                </v:rect>
                <v:rect id="矩形 17" o:spid="_x0000_s1039" style="position:absolute;left:29819;top:7359;width:4382;height:1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LwQAAANsAAAAPAAAAZHJzL2Rvd25yZXYueG1sRE9Ni8Iw&#10;EL0L/ocwgjdN9eBq1yhSkBU9WfWwt6GZbcs2k9Jka+uvNwuCt3m8z1lvO1OJlhpXWlYwm0YgiDOr&#10;S84VXC/7yRKE88gaK8ukoCcH281wsMZY2zufqU19LkIIuxgVFN7XsZQuK8igm9qaOHA/tjHoA2xy&#10;qRu8h3BTyXkULaTBkkNDgTUlBWW/6Z9RcOqlb6+3xerRJmWv0+/k60iJUuNRt/sE4anzb/HLfdBh&#10;/gf8/xIOkJsnAAAA//8DAFBLAQItABQABgAIAAAAIQDb4fbL7gAAAIUBAAATAAAAAAAAAAAAAAAA&#10;AAAAAABbQ29udGVudF9UeXBlc10ueG1sUEsBAi0AFAAGAAgAAAAhAFr0LFu/AAAAFQEAAAsAAAAA&#10;AAAAAAAAAAAAHwEAAF9yZWxzLy5yZWxzUEsBAi0AFAAGAAgAAAAhAA34pgvBAAAA2wAAAA8AAAAA&#10;AAAAAAAAAAAABwIAAGRycy9kb3ducmV2LnhtbFBLBQYAAAAAAwADALcAAAD1AgAAAAA=&#10;" fillcolor="white [3201]" strokecolor="black [3200]" strokeweight="2pt">
                  <v:textbox>
                    <w:txbxContent>
                      <w:p w14:paraId="6291BD6C"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实践交流</w:t>
                        </w:r>
                        <w:r>
                          <w:rPr>
                            <w:rFonts w:ascii="Times New Roman" w:eastAsia="方正仿宋简体" w:hAnsi="Times New Roman" w:cs="Times New Roman" w:hint="eastAsia"/>
                            <w:kern w:val="2"/>
                            <w:sz w:val="21"/>
                            <w:szCs w:val="22"/>
                          </w:rPr>
                          <w:t>部</w:t>
                        </w:r>
                      </w:p>
                      <w:p w14:paraId="0C1CC76E"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xml:space="preserve"> </w:t>
                        </w:r>
                      </w:p>
                      <w:p w14:paraId="471B8FB7"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共</w:t>
                        </w:r>
                        <w:r>
                          <w:rPr>
                            <w:rFonts w:ascii="Times New Roman" w:eastAsia="方正仿宋简体" w:hAnsi="Times New Roman" w:cs="Times New Roman"/>
                            <w:kern w:val="2"/>
                            <w:sz w:val="21"/>
                            <w:szCs w:val="22"/>
                          </w:rPr>
                          <w:t xml:space="preserve"> </w:t>
                        </w:r>
                      </w:p>
                      <w:p w14:paraId="076547A2"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3</w:t>
                        </w:r>
                      </w:p>
                      <w:p w14:paraId="5379D7C2"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人</w:t>
                        </w:r>
                      </w:p>
                    </w:txbxContent>
                  </v:textbox>
                </v:rect>
                <v:rect id="矩形 18" o:spid="_x0000_s1040" style="position:absolute;left:21990;top:7359;width:4381;height:1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J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s/CID6M0/AAAA//8DAFBLAQItABQABgAIAAAAIQDb4fbL7gAAAIUBAAATAAAAAAAAAAAA&#10;AAAAAAAAAABbQ29udGVudF9UeXBlc10ueG1sUEsBAi0AFAAGAAgAAAAhAFr0LFu/AAAAFQEAAAsA&#10;AAAAAAAAAAAAAAAAHwEAAF9yZWxzLy5yZWxzUEsBAi0AFAAGAAgAAAAhAHxnMnnEAAAA2wAAAA8A&#10;AAAAAAAAAAAAAAAABwIAAGRycy9kb3ducmV2LnhtbFBLBQYAAAAAAwADALcAAAD4AgAAAAA=&#10;" fillcolor="white [3201]" strokecolor="black [3200]" strokeweight="2pt">
                  <v:textbox>
                    <w:txbxContent>
                      <w:p w14:paraId="1C7540EF"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学术科技</w:t>
                        </w:r>
                        <w:r>
                          <w:rPr>
                            <w:rFonts w:ascii="Times New Roman" w:eastAsia="方正仿宋简体" w:hAnsi="Times New Roman" w:cs="Times New Roman" w:hint="eastAsia"/>
                            <w:kern w:val="2"/>
                            <w:sz w:val="21"/>
                            <w:szCs w:val="22"/>
                          </w:rPr>
                          <w:t>部</w:t>
                        </w:r>
                      </w:p>
                      <w:p w14:paraId="5948C81F"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xml:space="preserve"> </w:t>
                        </w:r>
                      </w:p>
                      <w:p w14:paraId="5832290C"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共</w:t>
                        </w:r>
                        <w:r>
                          <w:rPr>
                            <w:rFonts w:ascii="Times New Roman" w:eastAsia="方正仿宋简体" w:hAnsi="Times New Roman" w:cs="Times New Roman"/>
                            <w:kern w:val="2"/>
                            <w:sz w:val="21"/>
                            <w:szCs w:val="22"/>
                          </w:rPr>
                          <w:t xml:space="preserve"> </w:t>
                        </w:r>
                      </w:p>
                      <w:p w14:paraId="175D9EC2"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4</w:t>
                        </w:r>
                      </w:p>
                      <w:p w14:paraId="7DA03371"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人</w:t>
                        </w:r>
                      </w:p>
                    </w:txbxContent>
                  </v:textbox>
                </v:rect>
                <v:rect id="矩形 19" o:spid="_x0000_s1041" style="position:absolute;left:14109;top:7461;width:4382;height:1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5fiwQAAANsAAAAPAAAAZHJzL2Rvd25yZXYueG1sRE9La8JA&#10;EL4L/odlhN50Uw9Bo6uUQGmpJ1M9eBuy02xodjZk1zz6691Cobf5+J6zP462ET11vnas4HmVgCAu&#10;na65UnD5fF1uQPiArLFxTAom8nA8zGd7zLQb+Ex9ESoRQ9hnqMCE0GZS+tKQRb9yLXHkvlxnMUTY&#10;VVJ3OMRw28h1kqTSYs2xwWBLuaHyu7hbBadJhv5yTbc/fV5Purjlbx+UK/W0GF92IAKN4V/8537X&#10;cf4Wfn+JB8jDAwAA//8DAFBLAQItABQABgAIAAAAIQDb4fbL7gAAAIUBAAATAAAAAAAAAAAAAAAA&#10;AAAAAABbQ29udGVudF9UeXBlc10ueG1sUEsBAi0AFAAGAAgAAAAhAFr0LFu/AAAAFQEAAAsAAAAA&#10;AAAAAAAAAAAAHwEAAF9yZWxzLy5yZWxzUEsBAi0AFAAGAAgAAAAhABMrl+LBAAAA2wAAAA8AAAAA&#10;AAAAAAAAAAAABwIAAGRycy9kb3ducmV2LnhtbFBLBQYAAAAAAwADALcAAAD1AgAAAAA=&#10;" fillcolor="white [3201]" strokecolor="black [3200]" strokeweight="2pt">
                  <v:textbox>
                    <w:txbxContent>
                      <w:p w14:paraId="5B9790AB"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文化建设</w:t>
                        </w:r>
                        <w:r>
                          <w:rPr>
                            <w:rFonts w:ascii="Times New Roman" w:eastAsia="方正仿宋简体" w:hAnsi="Times New Roman" w:cs="Times New Roman" w:hint="eastAsia"/>
                            <w:kern w:val="2"/>
                            <w:sz w:val="21"/>
                            <w:szCs w:val="22"/>
                          </w:rPr>
                          <w:t>部</w:t>
                        </w:r>
                      </w:p>
                      <w:p w14:paraId="6095CB62"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xml:space="preserve"> </w:t>
                        </w:r>
                      </w:p>
                      <w:p w14:paraId="6DA85194"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共</w:t>
                        </w:r>
                        <w:r>
                          <w:rPr>
                            <w:rFonts w:ascii="Times New Roman" w:eastAsia="方正仿宋简体" w:hAnsi="Times New Roman" w:cs="Times New Roman"/>
                            <w:kern w:val="2"/>
                            <w:sz w:val="21"/>
                            <w:szCs w:val="22"/>
                          </w:rPr>
                          <w:t xml:space="preserve"> </w:t>
                        </w:r>
                      </w:p>
                      <w:p w14:paraId="6D4E98F1" w14:textId="77777777" w:rsidR="00570A9E" w:rsidRDefault="003A391D">
                        <w:pPr>
                          <w:pStyle w:val="aa"/>
                          <w:spacing w:before="0" w:beforeAutospacing="0" w:after="0" w:afterAutospacing="0" w:line="200" w:lineRule="exact"/>
                          <w:jc w:val="both"/>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w:t>
                        </w:r>
                        <w:r>
                          <w:rPr>
                            <w:rFonts w:ascii="Times New Roman" w:eastAsia="方正仿宋简体" w:hAnsi="Times New Roman" w:cs="Times New Roman" w:hint="eastAsia"/>
                            <w:kern w:val="2"/>
                            <w:sz w:val="21"/>
                            <w:szCs w:val="22"/>
                          </w:rPr>
                          <w:t xml:space="preserve"> 4</w:t>
                        </w:r>
                      </w:p>
                      <w:p w14:paraId="7B4E5141"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人</w:t>
                        </w:r>
                      </w:p>
                    </w:txbxContent>
                  </v:textbox>
                </v:rect>
                <v:rect id="矩形 20" o:spid="_x0000_s1042" style="position:absolute;left:6216;top:7429;width:4382;height:1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TCwAAAANsAAAAPAAAAZHJzL2Rvd25yZXYueG1sRE9Ni8Iw&#10;EL0L/ocwgjdN7UHcaixSEMU92XUPexuasS02k9LE2vrrN4eFPT7e9y4dTCN66lxtWcFqGYEgLqyu&#10;uVRw+zouNiCcR9bYWCYFIzlI99PJDhNtX3ylPvelCCHsElRQed8mUrqiIoNuaVviwN1tZ9AH2JVS&#10;d/gK4aaRcRStpcGaQ0OFLWUVFY/8aRR8jtL3t+/1x7vP6lHnP9npQplS89lw2ILwNPh/8Z/7rBXE&#10;YX34En6A3P8CAAD//wMAUEsBAi0AFAAGAAgAAAAhANvh9svuAAAAhQEAABMAAAAAAAAAAAAAAAAA&#10;AAAAAFtDb250ZW50X1R5cGVzXS54bWxQSwECLQAUAAYACAAAACEAWvQsW78AAAAVAQAACwAAAAAA&#10;AAAAAAAAAAAfAQAAX3JlbHMvLnJlbHNQSwECLQAUAAYACAAAACEATH30wsAAAADbAAAADwAAAAAA&#10;AAAAAAAAAAAHAgAAZHJzL2Rvd25yZXYueG1sUEsFBgAAAAADAAMAtwAAAPQCAAAAAA==&#10;" fillcolor="white [3201]" strokecolor="black [3200]" strokeweight="2pt">
                  <v:textbox>
                    <w:txbxContent>
                      <w:p w14:paraId="63266CEA"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权益维护</w:t>
                        </w:r>
                        <w:r>
                          <w:rPr>
                            <w:rFonts w:ascii="Times New Roman" w:eastAsia="方正仿宋简体" w:hAnsi="Times New Roman" w:cs="Times New Roman" w:hint="eastAsia"/>
                            <w:kern w:val="2"/>
                            <w:sz w:val="21"/>
                            <w:szCs w:val="22"/>
                          </w:rPr>
                          <w:t>部</w:t>
                        </w:r>
                      </w:p>
                      <w:p w14:paraId="542D2DF7"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kern w:val="2"/>
                            <w:sz w:val="21"/>
                            <w:szCs w:val="22"/>
                          </w:rPr>
                          <w:t xml:space="preserve"> </w:t>
                        </w:r>
                      </w:p>
                      <w:p w14:paraId="64493837"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共</w:t>
                        </w:r>
                        <w:r>
                          <w:rPr>
                            <w:rFonts w:ascii="Times New Roman" w:eastAsia="方正仿宋简体" w:hAnsi="Times New Roman" w:cs="Times New Roman"/>
                            <w:kern w:val="2"/>
                            <w:sz w:val="21"/>
                            <w:szCs w:val="22"/>
                          </w:rPr>
                          <w:t xml:space="preserve"> </w:t>
                        </w:r>
                      </w:p>
                      <w:p w14:paraId="67FE8DDD"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5</w:t>
                        </w:r>
                        <w:r>
                          <w:rPr>
                            <w:rFonts w:ascii="Times New Roman" w:eastAsia="方正仿宋简体" w:hAnsi="Times New Roman" w:cs="Times New Roman"/>
                            <w:kern w:val="2"/>
                            <w:sz w:val="21"/>
                            <w:szCs w:val="22"/>
                          </w:rPr>
                          <w:t> </w:t>
                        </w:r>
                      </w:p>
                      <w:p w14:paraId="2B95491A" w14:textId="77777777" w:rsidR="00570A9E" w:rsidRDefault="003A391D">
                        <w:pPr>
                          <w:pStyle w:val="aa"/>
                          <w:spacing w:before="0" w:beforeAutospacing="0" w:after="0" w:afterAutospacing="0" w:line="200" w:lineRule="exact"/>
                          <w:jc w:val="center"/>
                          <w:rPr>
                            <w:rFonts w:ascii="Times New Roman" w:eastAsia="方正仿宋简体" w:hAnsi="Times New Roman" w:cs="Times New Roman"/>
                            <w:kern w:val="2"/>
                            <w:sz w:val="21"/>
                            <w:szCs w:val="22"/>
                          </w:rPr>
                        </w:pPr>
                        <w:r>
                          <w:rPr>
                            <w:rFonts w:ascii="Times New Roman" w:eastAsia="方正仿宋简体" w:hAnsi="Times New Roman" w:cs="Times New Roman" w:hint="eastAsia"/>
                            <w:kern w:val="2"/>
                            <w:sz w:val="21"/>
                            <w:szCs w:val="22"/>
                          </w:rPr>
                          <w:t>人</w:t>
                        </w:r>
                      </w:p>
                    </w:txbxContent>
                  </v:textbox>
                </v:rect>
                <w10:wrap type="topAndBottom"/>
              </v:group>
            </w:pict>
          </mc:Fallback>
        </mc:AlternateContent>
      </w:r>
    </w:p>
    <w:p w14:paraId="4E194902" w14:textId="77777777" w:rsidR="00570A9E" w:rsidRDefault="003A391D">
      <w:pPr>
        <w:spacing w:line="5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lastRenderedPageBreak/>
        <w:t>四、</w:t>
      </w:r>
      <w:r>
        <w:rPr>
          <w:rFonts w:ascii="仿宋" w:eastAsia="仿宋" w:hAnsi="仿宋" w:cs="仿宋" w:hint="eastAsia"/>
          <w:b/>
          <w:bCs/>
          <w:sz w:val="28"/>
          <w:szCs w:val="28"/>
        </w:rPr>
        <w:t>贵州商学院</w:t>
      </w:r>
      <w:r>
        <w:rPr>
          <w:rFonts w:ascii="仿宋" w:eastAsia="仿宋" w:hAnsi="仿宋" w:cs="仿宋" w:hint="eastAsia"/>
          <w:b/>
          <w:bCs/>
          <w:sz w:val="28"/>
          <w:szCs w:val="28"/>
        </w:rPr>
        <w:t>经济与金融学院</w:t>
      </w:r>
      <w:r>
        <w:rPr>
          <w:rFonts w:ascii="仿宋" w:eastAsia="仿宋" w:hAnsi="仿宋" w:cs="仿宋" w:hint="eastAsia"/>
          <w:b/>
          <w:bCs/>
          <w:sz w:val="28"/>
          <w:szCs w:val="28"/>
        </w:rPr>
        <w:t>组织工作人员名单</w:t>
      </w:r>
    </w:p>
    <w:tbl>
      <w:tblPr>
        <w:tblStyle w:val="ab"/>
        <w:tblW w:w="8362" w:type="dxa"/>
        <w:tblInd w:w="716" w:type="dxa"/>
        <w:tblLayout w:type="fixed"/>
        <w:tblLook w:val="04A0" w:firstRow="1" w:lastRow="0" w:firstColumn="1" w:lastColumn="0" w:noHBand="0" w:noVBand="1"/>
      </w:tblPr>
      <w:tblGrid>
        <w:gridCol w:w="673"/>
        <w:gridCol w:w="938"/>
        <w:gridCol w:w="847"/>
        <w:gridCol w:w="2267"/>
        <w:gridCol w:w="1005"/>
        <w:gridCol w:w="1185"/>
        <w:gridCol w:w="1447"/>
      </w:tblGrid>
      <w:tr w:rsidR="00570A9E" w14:paraId="1454AC20" w14:textId="77777777">
        <w:trPr>
          <w:trHeight w:val="526"/>
        </w:trPr>
        <w:tc>
          <w:tcPr>
            <w:tcW w:w="673" w:type="dxa"/>
            <w:vAlign w:val="center"/>
          </w:tcPr>
          <w:p w14:paraId="3B12BC33"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序号</w:t>
            </w:r>
          </w:p>
        </w:tc>
        <w:tc>
          <w:tcPr>
            <w:tcW w:w="938" w:type="dxa"/>
            <w:vAlign w:val="center"/>
          </w:tcPr>
          <w:p w14:paraId="58CACEA3"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姓</w:t>
            </w:r>
            <w:r>
              <w:rPr>
                <w:rFonts w:ascii="仿宋" w:eastAsia="仿宋" w:hAnsi="仿宋" w:cs="仿宋" w:hint="eastAsia"/>
                <w:sz w:val="24"/>
                <w:szCs w:val="24"/>
              </w:rPr>
              <w:t xml:space="preserve"> </w:t>
            </w:r>
            <w:r>
              <w:rPr>
                <w:rFonts w:ascii="仿宋" w:eastAsia="仿宋" w:hAnsi="仿宋" w:cs="仿宋" w:hint="eastAsia"/>
                <w:sz w:val="24"/>
                <w:szCs w:val="24"/>
              </w:rPr>
              <w:t>名</w:t>
            </w:r>
          </w:p>
        </w:tc>
        <w:tc>
          <w:tcPr>
            <w:tcW w:w="847" w:type="dxa"/>
            <w:vAlign w:val="center"/>
          </w:tcPr>
          <w:p w14:paraId="77662272"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政治</w:t>
            </w:r>
          </w:p>
          <w:p w14:paraId="24446A73"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面貌</w:t>
            </w:r>
          </w:p>
        </w:tc>
        <w:tc>
          <w:tcPr>
            <w:tcW w:w="2267" w:type="dxa"/>
            <w:vAlign w:val="center"/>
          </w:tcPr>
          <w:p w14:paraId="6FB47B24"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院系</w:t>
            </w:r>
          </w:p>
        </w:tc>
        <w:tc>
          <w:tcPr>
            <w:tcW w:w="1005" w:type="dxa"/>
            <w:vAlign w:val="center"/>
          </w:tcPr>
          <w:p w14:paraId="79E50B36"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年级</w:t>
            </w:r>
          </w:p>
        </w:tc>
        <w:tc>
          <w:tcPr>
            <w:tcW w:w="1185" w:type="dxa"/>
            <w:vAlign w:val="center"/>
          </w:tcPr>
          <w:p w14:paraId="62EC0FA0"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学习成绩排名</w:t>
            </w:r>
            <w:r>
              <w:rPr>
                <w:rFonts w:ascii="仿宋" w:eastAsia="仿宋" w:hAnsi="仿宋" w:cs="仿宋" w:hint="eastAsia"/>
                <w:sz w:val="24"/>
                <w:szCs w:val="24"/>
              </w:rPr>
              <w:t>*</w:t>
            </w:r>
          </w:p>
        </w:tc>
        <w:tc>
          <w:tcPr>
            <w:tcW w:w="1447" w:type="dxa"/>
            <w:vAlign w:val="center"/>
          </w:tcPr>
          <w:p w14:paraId="15205474"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是否存在不及格情况</w:t>
            </w:r>
          </w:p>
        </w:tc>
      </w:tr>
      <w:tr w:rsidR="00570A9E" w14:paraId="12B2D2C0" w14:textId="77777777">
        <w:tc>
          <w:tcPr>
            <w:tcW w:w="673" w:type="dxa"/>
            <w:vAlign w:val="center"/>
          </w:tcPr>
          <w:p w14:paraId="0F5C1421"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1</w:t>
            </w:r>
          </w:p>
        </w:tc>
        <w:tc>
          <w:tcPr>
            <w:tcW w:w="938" w:type="dxa"/>
            <w:vAlign w:val="center"/>
          </w:tcPr>
          <w:p w14:paraId="5A7CFAEC"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黄晴</w:t>
            </w:r>
          </w:p>
        </w:tc>
        <w:tc>
          <w:tcPr>
            <w:tcW w:w="847" w:type="dxa"/>
            <w:vAlign w:val="center"/>
          </w:tcPr>
          <w:p w14:paraId="07B30DC6"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中共预备党员</w:t>
            </w:r>
          </w:p>
        </w:tc>
        <w:tc>
          <w:tcPr>
            <w:tcW w:w="2267" w:type="dxa"/>
            <w:vAlign w:val="center"/>
          </w:tcPr>
          <w:p w14:paraId="7B2416D4"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328CC22C"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2019</w:t>
            </w:r>
            <w:r>
              <w:rPr>
                <w:rFonts w:ascii="仿宋" w:eastAsia="仿宋" w:hAnsi="仿宋" w:cs="仿宋" w:hint="eastAsia"/>
                <w:sz w:val="24"/>
                <w:szCs w:val="24"/>
              </w:rPr>
              <w:t>级</w:t>
            </w:r>
          </w:p>
        </w:tc>
        <w:tc>
          <w:tcPr>
            <w:tcW w:w="1185" w:type="dxa"/>
            <w:vAlign w:val="center"/>
          </w:tcPr>
          <w:p w14:paraId="5D01CEE6"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2/55</w:t>
            </w:r>
          </w:p>
        </w:tc>
        <w:tc>
          <w:tcPr>
            <w:tcW w:w="1447" w:type="dxa"/>
            <w:vAlign w:val="center"/>
          </w:tcPr>
          <w:p w14:paraId="296B413F"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510C8A2A" w14:textId="77777777">
        <w:tc>
          <w:tcPr>
            <w:tcW w:w="673" w:type="dxa"/>
            <w:vAlign w:val="center"/>
          </w:tcPr>
          <w:p w14:paraId="714BC073"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w:t>
            </w:r>
          </w:p>
        </w:tc>
        <w:tc>
          <w:tcPr>
            <w:tcW w:w="938" w:type="dxa"/>
            <w:vAlign w:val="center"/>
          </w:tcPr>
          <w:p w14:paraId="0222FE88"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刘维</w:t>
            </w:r>
          </w:p>
        </w:tc>
        <w:tc>
          <w:tcPr>
            <w:tcW w:w="847" w:type="dxa"/>
            <w:vAlign w:val="center"/>
          </w:tcPr>
          <w:p w14:paraId="138B598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63F6A41A"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0802674B"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2019</w:t>
            </w:r>
            <w:r>
              <w:rPr>
                <w:rFonts w:ascii="仿宋" w:eastAsia="仿宋" w:hAnsi="仿宋" w:cs="仿宋" w:hint="eastAsia"/>
                <w:sz w:val="24"/>
                <w:szCs w:val="24"/>
              </w:rPr>
              <w:t>级</w:t>
            </w:r>
          </w:p>
        </w:tc>
        <w:tc>
          <w:tcPr>
            <w:tcW w:w="1185" w:type="dxa"/>
            <w:vAlign w:val="center"/>
          </w:tcPr>
          <w:p w14:paraId="5F4166A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22/110</w:t>
            </w:r>
          </w:p>
        </w:tc>
        <w:tc>
          <w:tcPr>
            <w:tcW w:w="1447" w:type="dxa"/>
            <w:vAlign w:val="center"/>
          </w:tcPr>
          <w:p w14:paraId="6B0C46FF"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53B2F49C" w14:textId="77777777">
        <w:tc>
          <w:tcPr>
            <w:tcW w:w="673" w:type="dxa"/>
            <w:vAlign w:val="center"/>
          </w:tcPr>
          <w:p w14:paraId="691D4BE4"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3</w:t>
            </w:r>
          </w:p>
        </w:tc>
        <w:tc>
          <w:tcPr>
            <w:tcW w:w="938" w:type="dxa"/>
            <w:vAlign w:val="center"/>
          </w:tcPr>
          <w:p w14:paraId="23F5537B"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杨泽华</w:t>
            </w:r>
          </w:p>
        </w:tc>
        <w:tc>
          <w:tcPr>
            <w:tcW w:w="847" w:type="dxa"/>
            <w:vAlign w:val="center"/>
          </w:tcPr>
          <w:p w14:paraId="15904D8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中共预备党员</w:t>
            </w:r>
          </w:p>
        </w:tc>
        <w:tc>
          <w:tcPr>
            <w:tcW w:w="2267" w:type="dxa"/>
            <w:vAlign w:val="center"/>
          </w:tcPr>
          <w:p w14:paraId="5BFA341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28AC40BA"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2019</w:t>
            </w:r>
            <w:r>
              <w:rPr>
                <w:rFonts w:ascii="仿宋" w:eastAsia="仿宋" w:hAnsi="仿宋" w:cs="仿宋" w:hint="eastAsia"/>
                <w:sz w:val="24"/>
                <w:szCs w:val="24"/>
              </w:rPr>
              <w:t>级</w:t>
            </w:r>
          </w:p>
        </w:tc>
        <w:tc>
          <w:tcPr>
            <w:tcW w:w="1185" w:type="dxa"/>
            <w:vAlign w:val="center"/>
          </w:tcPr>
          <w:p w14:paraId="733BDD2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5/115</w:t>
            </w:r>
          </w:p>
        </w:tc>
        <w:tc>
          <w:tcPr>
            <w:tcW w:w="1447" w:type="dxa"/>
            <w:vAlign w:val="center"/>
          </w:tcPr>
          <w:p w14:paraId="5AA0539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11121463" w14:textId="77777777">
        <w:tc>
          <w:tcPr>
            <w:tcW w:w="673" w:type="dxa"/>
            <w:vAlign w:val="center"/>
          </w:tcPr>
          <w:p w14:paraId="135EE615"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4</w:t>
            </w:r>
          </w:p>
        </w:tc>
        <w:tc>
          <w:tcPr>
            <w:tcW w:w="938" w:type="dxa"/>
            <w:vAlign w:val="center"/>
          </w:tcPr>
          <w:p w14:paraId="3AAD6C33"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胡灿</w:t>
            </w:r>
          </w:p>
        </w:tc>
        <w:tc>
          <w:tcPr>
            <w:tcW w:w="847" w:type="dxa"/>
            <w:vAlign w:val="center"/>
          </w:tcPr>
          <w:p w14:paraId="2A1CBFB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2BF290A4"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13A3A4EB"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2019</w:t>
            </w:r>
            <w:r>
              <w:rPr>
                <w:rFonts w:ascii="仿宋" w:eastAsia="仿宋" w:hAnsi="仿宋" w:cs="仿宋" w:hint="eastAsia"/>
                <w:sz w:val="24"/>
                <w:szCs w:val="24"/>
              </w:rPr>
              <w:t>级</w:t>
            </w:r>
          </w:p>
        </w:tc>
        <w:tc>
          <w:tcPr>
            <w:tcW w:w="1185" w:type="dxa"/>
            <w:vAlign w:val="center"/>
          </w:tcPr>
          <w:p w14:paraId="07FA8DD6"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13/53</w:t>
            </w:r>
          </w:p>
        </w:tc>
        <w:tc>
          <w:tcPr>
            <w:tcW w:w="1447" w:type="dxa"/>
            <w:vAlign w:val="center"/>
          </w:tcPr>
          <w:p w14:paraId="322002A4"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2F6B82DE" w14:textId="77777777">
        <w:tc>
          <w:tcPr>
            <w:tcW w:w="673" w:type="dxa"/>
            <w:vAlign w:val="center"/>
          </w:tcPr>
          <w:p w14:paraId="7DA4E663"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5</w:t>
            </w:r>
          </w:p>
        </w:tc>
        <w:tc>
          <w:tcPr>
            <w:tcW w:w="938" w:type="dxa"/>
            <w:vAlign w:val="center"/>
          </w:tcPr>
          <w:p w14:paraId="3A276EA8"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龙玉婷</w:t>
            </w:r>
          </w:p>
        </w:tc>
        <w:tc>
          <w:tcPr>
            <w:tcW w:w="847" w:type="dxa"/>
            <w:vAlign w:val="center"/>
          </w:tcPr>
          <w:p w14:paraId="15CD0544"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754FBA3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0EA70EB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2019</w:t>
            </w:r>
            <w:r>
              <w:rPr>
                <w:rFonts w:ascii="仿宋" w:eastAsia="仿宋" w:hAnsi="仿宋" w:cs="仿宋" w:hint="eastAsia"/>
                <w:sz w:val="24"/>
                <w:szCs w:val="24"/>
              </w:rPr>
              <w:t>级</w:t>
            </w:r>
          </w:p>
        </w:tc>
        <w:tc>
          <w:tcPr>
            <w:tcW w:w="1185" w:type="dxa"/>
            <w:vAlign w:val="center"/>
          </w:tcPr>
          <w:p w14:paraId="39EC7ABE"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1/110</w:t>
            </w:r>
          </w:p>
        </w:tc>
        <w:tc>
          <w:tcPr>
            <w:tcW w:w="1447" w:type="dxa"/>
            <w:vAlign w:val="center"/>
          </w:tcPr>
          <w:p w14:paraId="402D92F4"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17A2773E" w14:textId="77777777">
        <w:tc>
          <w:tcPr>
            <w:tcW w:w="673" w:type="dxa"/>
            <w:vAlign w:val="center"/>
          </w:tcPr>
          <w:p w14:paraId="4A884B86"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6</w:t>
            </w:r>
          </w:p>
        </w:tc>
        <w:tc>
          <w:tcPr>
            <w:tcW w:w="938" w:type="dxa"/>
            <w:vAlign w:val="center"/>
          </w:tcPr>
          <w:p w14:paraId="69C63B74" w14:textId="77777777" w:rsidR="00570A9E" w:rsidRDefault="003A391D">
            <w:pPr>
              <w:spacing w:line="560" w:lineRule="exact"/>
              <w:jc w:val="center"/>
              <w:rPr>
                <w:rFonts w:ascii="仿宋" w:eastAsia="仿宋" w:hAnsi="仿宋" w:cs="仿宋"/>
                <w:sz w:val="24"/>
                <w:szCs w:val="24"/>
              </w:rPr>
            </w:pPr>
            <w:proofErr w:type="gramStart"/>
            <w:r>
              <w:rPr>
                <w:rFonts w:ascii="仿宋" w:eastAsia="仿宋" w:hAnsi="仿宋" w:cs="仿宋" w:hint="eastAsia"/>
                <w:sz w:val="24"/>
                <w:szCs w:val="24"/>
              </w:rPr>
              <w:t>吴连洁</w:t>
            </w:r>
            <w:proofErr w:type="gramEnd"/>
          </w:p>
        </w:tc>
        <w:tc>
          <w:tcPr>
            <w:tcW w:w="847" w:type="dxa"/>
            <w:vAlign w:val="center"/>
          </w:tcPr>
          <w:p w14:paraId="74E3C0EE"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606D6AF6"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60AD4CFC"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2020</w:t>
            </w:r>
            <w:r>
              <w:rPr>
                <w:rFonts w:ascii="仿宋" w:eastAsia="仿宋" w:hAnsi="仿宋" w:cs="仿宋" w:hint="eastAsia"/>
                <w:sz w:val="24"/>
                <w:szCs w:val="24"/>
              </w:rPr>
              <w:t>级</w:t>
            </w:r>
          </w:p>
        </w:tc>
        <w:tc>
          <w:tcPr>
            <w:tcW w:w="1185" w:type="dxa"/>
            <w:vAlign w:val="center"/>
          </w:tcPr>
          <w:p w14:paraId="736F55C8"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51/149</w:t>
            </w:r>
          </w:p>
        </w:tc>
        <w:tc>
          <w:tcPr>
            <w:tcW w:w="1447" w:type="dxa"/>
            <w:vAlign w:val="center"/>
          </w:tcPr>
          <w:p w14:paraId="113ACBA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3668A6D1" w14:textId="77777777">
        <w:tc>
          <w:tcPr>
            <w:tcW w:w="673" w:type="dxa"/>
            <w:vAlign w:val="center"/>
          </w:tcPr>
          <w:p w14:paraId="4EC54F41"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7</w:t>
            </w:r>
          </w:p>
        </w:tc>
        <w:tc>
          <w:tcPr>
            <w:tcW w:w="938" w:type="dxa"/>
            <w:vAlign w:val="center"/>
          </w:tcPr>
          <w:p w14:paraId="027E4044"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田飞燕</w:t>
            </w:r>
          </w:p>
        </w:tc>
        <w:tc>
          <w:tcPr>
            <w:tcW w:w="847" w:type="dxa"/>
            <w:vAlign w:val="center"/>
          </w:tcPr>
          <w:p w14:paraId="40742767"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431864D3"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19E0CB4C"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2020</w:t>
            </w:r>
            <w:r>
              <w:rPr>
                <w:rFonts w:ascii="仿宋" w:eastAsia="仿宋" w:hAnsi="仿宋" w:cs="仿宋" w:hint="eastAsia"/>
                <w:sz w:val="24"/>
                <w:szCs w:val="24"/>
              </w:rPr>
              <w:t>级</w:t>
            </w:r>
          </w:p>
        </w:tc>
        <w:tc>
          <w:tcPr>
            <w:tcW w:w="1185" w:type="dxa"/>
            <w:vAlign w:val="center"/>
          </w:tcPr>
          <w:p w14:paraId="5FE3D183"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9/55</w:t>
            </w:r>
          </w:p>
        </w:tc>
        <w:tc>
          <w:tcPr>
            <w:tcW w:w="1447" w:type="dxa"/>
            <w:vAlign w:val="center"/>
          </w:tcPr>
          <w:p w14:paraId="41E9838E"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7520C67B" w14:textId="77777777">
        <w:tc>
          <w:tcPr>
            <w:tcW w:w="673" w:type="dxa"/>
            <w:vAlign w:val="center"/>
          </w:tcPr>
          <w:p w14:paraId="67D47DA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8</w:t>
            </w:r>
          </w:p>
        </w:tc>
        <w:tc>
          <w:tcPr>
            <w:tcW w:w="938" w:type="dxa"/>
            <w:vAlign w:val="center"/>
          </w:tcPr>
          <w:p w14:paraId="5DE59F26"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池飞婷</w:t>
            </w:r>
          </w:p>
        </w:tc>
        <w:tc>
          <w:tcPr>
            <w:tcW w:w="847" w:type="dxa"/>
            <w:vAlign w:val="center"/>
          </w:tcPr>
          <w:p w14:paraId="4D175E14"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148106FA"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34F552E7"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2020</w:t>
            </w:r>
            <w:r>
              <w:rPr>
                <w:rFonts w:ascii="仿宋" w:eastAsia="仿宋" w:hAnsi="仿宋" w:cs="仿宋" w:hint="eastAsia"/>
                <w:sz w:val="24"/>
                <w:szCs w:val="24"/>
              </w:rPr>
              <w:t>级</w:t>
            </w:r>
          </w:p>
        </w:tc>
        <w:tc>
          <w:tcPr>
            <w:tcW w:w="1185" w:type="dxa"/>
            <w:vAlign w:val="center"/>
          </w:tcPr>
          <w:p w14:paraId="427A3698"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62/149</w:t>
            </w:r>
          </w:p>
        </w:tc>
        <w:tc>
          <w:tcPr>
            <w:tcW w:w="1447" w:type="dxa"/>
            <w:vAlign w:val="center"/>
          </w:tcPr>
          <w:p w14:paraId="658D346A"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2FCF49CD" w14:textId="77777777">
        <w:tc>
          <w:tcPr>
            <w:tcW w:w="673" w:type="dxa"/>
            <w:vAlign w:val="center"/>
          </w:tcPr>
          <w:p w14:paraId="056B662E"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9</w:t>
            </w:r>
          </w:p>
        </w:tc>
        <w:tc>
          <w:tcPr>
            <w:tcW w:w="938" w:type="dxa"/>
            <w:vAlign w:val="center"/>
          </w:tcPr>
          <w:p w14:paraId="043BB22E"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曾诗懿</w:t>
            </w:r>
          </w:p>
        </w:tc>
        <w:tc>
          <w:tcPr>
            <w:tcW w:w="847" w:type="dxa"/>
            <w:vAlign w:val="center"/>
          </w:tcPr>
          <w:p w14:paraId="012F3C6C"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0C2DA71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4E6F1AFB"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2019</w:t>
            </w:r>
            <w:r>
              <w:rPr>
                <w:rFonts w:ascii="仿宋" w:eastAsia="仿宋" w:hAnsi="仿宋" w:cs="仿宋" w:hint="eastAsia"/>
                <w:sz w:val="24"/>
                <w:szCs w:val="24"/>
              </w:rPr>
              <w:t>级</w:t>
            </w:r>
          </w:p>
        </w:tc>
        <w:tc>
          <w:tcPr>
            <w:tcW w:w="1185" w:type="dxa"/>
            <w:vAlign w:val="center"/>
          </w:tcPr>
          <w:p w14:paraId="176AF26E"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29/50</w:t>
            </w:r>
          </w:p>
        </w:tc>
        <w:tc>
          <w:tcPr>
            <w:tcW w:w="1447" w:type="dxa"/>
            <w:vAlign w:val="center"/>
          </w:tcPr>
          <w:p w14:paraId="7CE31CA8"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73881D18" w14:textId="77777777">
        <w:tc>
          <w:tcPr>
            <w:tcW w:w="673" w:type="dxa"/>
            <w:vAlign w:val="center"/>
          </w:tcPr>
          <w:p w14:paraId="3E4EFF2F"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lastRenderedPageBreak/>
              <w:t>10</w:t>
            </w:r>
          </w:p>
        </w:tc>
        <w:tc>
          <w:tcPr>
            <w:tcW w:w="938" w:type="dxa"/>
            <w:vAlign w:val="center"/>
          </w:tcPr>
          <w:p w14:paraId="77A0936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程俊</w:t>
            </w:r>
            <w:proofErr w:type="gramStart"/>
            <w:r>
              <w:rPr>
                <w:rFonts w:ascii="仿宋" w:eastAsia="仿宋" w:hAnsi="仿宋" w:cs="仿宋" w:hint="eastAsia"/>
                <w:sz w:val="24"/>
                <w:szCs w:val="24"/>
              </w:rPr>
              <w:t>迦</w:t>
            </w:r>
            <w:proofErr w:type="gramEnd"/>
          </w:p>
        </w:tc>
        <w:tc>
          <w:tcPr>
            <w:tcW w:w="847" w:type="dxa"/>
            <w:vAlign w:val="center"/>
          </w:tcPr>
          <w:p w14:paraId="6642B9E4"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28E24EF3"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0CFB8211"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2020</w:t>
            </w:r>
            <w:r>
              <w:rPr>
                <w:rFonts w:ascii="仿宋" w:eastAsia="仿宋" w:hAnsi="仿宋" w:cs="仿宋" w:hint="eastAsia"/>
                <w:sz w:val="24"/>
                <w:szCs w:val="24"/>
              </w:rPr>
              <w:t>级</w:t>
            </w:r>
          </w:p>
        </w:tc>
        <w:tc>
          <w:tcPr>
            <w:tcW w:w="1185" w:type="dxa"/>
            <w:vAlign w:val="center"/>
          </w:tcPr>
          <w:p w14:paraId="27B98C16"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1/49</w:t>
            </w:r>
          </w:p>
        </w:tc>
        <w:tc>
          <w:tcPr>
            <w:tcW w:w="1447" w:type="dxa"/>
            <w:vAlign w:val="center"/>
          </w:tcPr>
          <w:p w14:paraId="143FED87"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3249B996" w14:textId="77777777">
        <w:tc>
          <w:tcPr>
            <w:tcW w:w="673" w:type="dxa"/>
            <w:vAlign w:val="center"/>
          </w:tcPr>
          <w:p w14:paraId="47D125BE"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11</w:t>
            </w:r>
          </w:p>
        </w:tc>
        <w:tc>
          <w:tcPr>
            <w:tcW w:w="938" w:type="dxa"/>
            <w:vAlign w:val="center"/>
          </w:tcPr>
          <w:p w14:paraId="3DA1C5F6"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袁银</w:t>
            </w:r>
          </w:p>
        </w:tc>
        <w:tc>
          <w:tcPr>
            <w:tcW w:w="847" w:type="dxa"/>
            <w:vAlign w:val="center"/>
          </w:tcPr>
          <w:p w14:paraId="02344357"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2A081355"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12DA7C9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2020</w:t>
            </w:r>
            <w:r>
              <w:rPr>
                <w:rFonts w:ascii="仿宋" w:eastAsia="仿宋" w:hAnsi="仿宋" w:cs="仿宋" w:hint="eastAsia"/>
                <w:sz w:val="24"/>
                <w:szCs w:val="24"/>
              </w:rPr>
              <w:t>级</w:t>
            </w:r>
          </w:p>
        </w:tc>
        <w:tc>
          <w:tcPr>
            <w:tcW w:w="1185" w:type="dxa"/>
            <w:vAlign w:val="center"/>
          </w:tcPr>
          <w:p w14:paraId="62EAC675"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70/149</w:t>
            </w:r>
          </w:p>
        </w:tc>
        <w:tc>
          <w:tcPr>
            <w:tcW w:w="1447" w:type="dxa"/>
            <w:vAlign w:val="center"/>
          </w:tcPr>
          <w:p w14:paraId="63CC5E47"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14106013" w14:textId="77777777">
        <w:tc>
          <w:tcPr>
            <w:tcW w:w="673" w:type="dxa"/>
            <w:vAlign w:val="center"/>
          </w:tcPr>
          <w:p w14:paraId="516189A1"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12</w:t>
            </w:r>
          </w:p>
        </w:tc>
        <w:tc>
          <w:tcPr>
            <w:tcW w:w="938" w:type="dxa"/>
            <w:vAlign w:val="center"/>
          </w:tcPr>
          <w:p w14:paraId="25E9D309" w14:textId="77777777" w:rsidR="00570A9E" w:rsidRDefault="003A391D">
            <w:pPr>
              <w:spacing w:line="560" w:lineRule="exact"/>
              <w:jc w:val="center"/>
              <w:rPr>
                <w:rFonts w:ascii="仿宋" w:eastAsia="仿宋" w:hAnsi="仿宋" w:cs="仿宋"/>
                <w:sz w:val="24"/>
                <w:szCs w:val="24"/>
              </w:rPr>
            </w:pPr>
            <w:proofErr w:type="gramStart"/>
            <w:r>
              <w:rPr>
                <w:rFonts w:ascii="仿宋" w:eastAsia="仿宋" w:hAnsi="仿宋" w:cs="仿宋" w:hint="eastAsia"/>
                <w:sz w:val="24"/>
                <w:szCs w:val="24"/>
              </w:rPr>
              <w:t>方官云</w:t>
            </w:r>
            <w:proofErr w:type="gramEnd"/>
          </w:p>
        </w:tc>
        <w:tc>
          <w:tcPr>
            <w:tcW w:w="847" w:type="dxa"/>
            <w:vAlign w:val="center"/>
          </w:tcPr>
          <w:p w14:paraId="1651C92D"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5A9F931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36D9FD9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2020</w:t>
            </w:r>
            <w:r>
              <w:rPr>
                <w:rFonts w:ascii="仿宋" w:eastAsia="仿宋" w:hAnsi="仿宋" w:cs="仿宋" w:hint="eastAsia"/>
                <w:sz w:val="24"/>
                <w:szCs w:val="24"/>
              </w:rPr>
              <w:t>级</w:t>
            </w:r>
          </w:p>
        </w:tc>
        <w:tc>
          <w:tcPr>
            <w:tcW w:w="1185" w:type="dxa"/>
            <w:vAlign w:val="center"/>
          </w:tcPr>
          <w:p w14:paraId="63E19052" w14:textId="77777777" w:rsidR="00570A9E" w:rsidRDefault="003A391D">
            <w:pPr>
              <w:spacing w:line="560" w:lineRule="exact"/>
              <w:jc w:val="center"/>
              <w:rPr>
                <w:rFonts w:ascii="仿宋" w:eastAsia="仿宋" w:hAnsi="仿宋" w:cs="仿宋"/>
                <w:sz w:val="24"/>
                <w:szCs w:val="24"/>
              </w:rPr>
            </w:pPr>
            <w:r>
              <w:rPr>
                <w:rFonts w:ascii="仿宋" w:eastAsia="仿宋" w:hAnsi="仿宋" w:cs="仿宋"/>
                <w:sz w:val="24"/>
                <w:szCs w:val="24"/>
              </w:rPr>
              <w:t>117</w:t>
            </w:r>
            <w:r>
              <w:rPr>
                <w:rFonts w:ascii="仿宋" w:eastAsia="仿宋" w:hAnsi="仿宋" w:cs="仿宋" w:hint="eastAsia"/>
                <w:sz w:val="24"/>
                <w:szCs w:val="24"/>
              </w:rPr>
              <w:t>/149</w:t>
            </w:r>
          </w:p>
        </w:tc>
        <w:tc>
          <w:tcPr>
            <w:tcW w:w="1447" w:type="dxa"/>
            <w:vAlign w:val="center"/>
          </w:tcPr>
          <w:p w14:paraId="5F6A822A"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2FFC5686" w14:textId="77777777">
        <w:tc>
          <w:tcPr>
            <w:tcW w:w="673" w:type="dxa"/>
            <w:vAlign w:val="center"/>
          </w:tcPr>
          <w:p w14:paraId="5342721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13</w:t>
            </w:r>
          </w:p>
        </w:tc>
        <w:tc>
          <w:tcPr>
            <w:tcW w:w="938" w:type="dxa"/>
            <w:vAlign w:val="center"/>
          </w:tcPr>
          <w:p w14:paraId="371F0D15"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王金奇</w:t>
            </w:r>
          </w:p>
        </w:tc>
        <w:tc>
          <w:tcPr>
            <w:tcW w:w="847" w:type="dxa"/>
            <w:vAlign w:val="center"/>
          </w:tcPr>
          <w:p w14:paraId="3D45B1BA"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35BFF0E8"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1F89C0EF"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2020</w:t>
            </w:r>
            <w:r>
              <w:rPr>
                <w:rFonts w:ascii="仿宋" w:eastAsia="仿宋" w:hAnsi="仿宋" w:cs="仿宋" w:hint="eastAsia"/>
                <w:sz w:val="24"/>
                <w:szCs w:val="24"/>
              </w:rPr>
              <w:t>级</w:t>
            </w:r>
          </w:p>
        </w:tc>
        <w:tc>
          <w:tcPr>
            <w:tcW w:w="1185" w:type="dxa"/>
            <w:vAlign w:val="center"/>
          </w:tcPr>
          <w:p w14:paraId="02BB63B3"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20/149</w:t>
            </w:r>
          </w:p>
        </w:tc>
        <w:tc>
          <w:tcPr>
            <w:tcW w:w="1447" w:type="dxa"/>
            <w:vAlign w:val="center"/>
          </w:tcPr>
          <w:p w14:paraId="69EC7974"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51DD8CA9" w14:textId="77777777">
        <w:tc>
          <w:tcPr>
            <w:tcW w:w="673" w:type="dxa"/>
            <w:vAlign w:val="center"/>
          </w:tcPr>
          <w:p w14:paraId="7E90151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14</w:t>
            </w:r>
          </w:p>
        </w:tc>
        <w:tc>
          <w:tcPr>
            <w:tcW w:w="938" w:type="dxa"/>
            <w:vAlign w:val="center"/>
          </w:tcPr>
          <w:p w14:paraId="78850477"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李敏</w:t>
            </w:r>
          </w:p>
        </w:tc>
        <w:tc>
          <w:tcPr>
            <w:tcW w:w="847" w:type="dxa"/>
            <w:vAlign w:val="center"/>
          </w:tcPr>
          <w:p w14:paraId="22093A9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5719D2AD"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14B4218C"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2020</w:t>
            </w:r>
            <w:r>
              <w:rPr>
                <w:rFonts w:ascii="仿宋" w:eastAsia="仿宋" w:hAnsi="仿宋" w:cs="仿宋" w:hint="eastAsia"/>
                <w:sz w:val="24"/>
                <w:szCs w:val="24"/>
              </w:rPr>
              <w:t>级</w:t>
            </w:r>
          </w:p>
        </w:tc>
        <w:tc>
          <w:tcPr>
            <w:tcW w:w="1185" w:type="dxa"/>
            <w:vAlign w:val="center"/>
          </w:tcPr>
          <w:p w14:paraId="5D77C48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6</w:t>
            </w:r>
          </w:p>
        </w:tc>
        <w:tc>
          <w:tcPr>
            <w:tcW w:w="1447" w:type="dxa"/>
            <w:vAlign w:val="center"/>
          </w:tcPr>
          <w:p w14:paraId="56BAA876"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0011B3EB" w14:textId="77777777">
        <w:tc>
          <w:tcPr>
            <w:tcW w:w="673" w:type="dxa"/>
            <w:vAlign w:val="center"/>
          </w:tcPr>
          <w:p w14:paraId="3B6A086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15</w:t>
            </w:r>
          </w:p>
        </w:tc>
        <w:tc>
          <w:tcPr>
            <w:tcW w:w="938" w:type="dxa"/>
            <w:vAlign w:val="center"/>
          </w:tcPr>
          <w:p w14:paraId="6DD175E4" w14:textId="77777777" w:rsidR="00570A9E" w:rsidRDefault="003A391D">
            <w:pPr>
              <w:spacing w:line="560" w:lineRule="exact"/>
              <w:jc w:val="center"/>
              <w:rPr>
                <w:rFonts w:ascii="仿宋" w:eastAsia="仿宋" w:hAnsi="仿宋" w:cs="仿宋"/>
                <w:sz w:val="24"/>
                <w:szCs w:val="24"/>
              </w:rPr>
            </w:pPr>
            <w:proofErr w:type="gramStart"/>
            <w:r>
              <w:rPr>
                <w:rFonts w:ascii="仿宋" w:eastAsia="仿宋" w:hAnsi="仿宋" w:cs="仿宋" w:hint="eastAsia"/>
                <w:sz w:val="24"/>
                <w:szCs w:val="24"/>
              </w:rPr>
              <w:t>龙帮柜</w:t>
            </w:r>
            <w:proofErr w:type="gramEnd"/>
          </w:p>
        </w:tc>
        <w:tc>
          <w:tcPr>
            <w:tcW w:w="847" w:type="dxa"/>
            <w:vAlign w:val="center"/>
          </w:tcPr>
          <w:p w14:paraId="17A48C3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1EA2D7B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68397B5D"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2020</w:t>
            </w:r>
            <w:r>
              <w:rPr>
                <w:rFonts w:ascii="仿宋" w:eastAsia="仿宋" w:hAnsi="仿宋" w:cs="仿宋" w:hint="eastAsia"/>
                <w:sz w:val="24"/>
                <w:szCs w:val="24"/>
              </w:rPr>
              <w:t>级</w:t>
            </w:r>
          </w:p>
        </w:tc>
        <w:tc>
          <w:tcPr>
            <w:tcW w:w="1185" w:type="dxa"/>
            <w:vAlign w:val="center"/>
          </w:tcPr>
          <w:p w14:paraId="003E855E"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22/54</w:t>
            </w:r>
          </w:p>
        </w:tc>
        <w:tc>
          <w:tcPr>
            <w:tcW w:w="1447" w:type="dxa"/>
            <w:vAlign w:val="center"/>
          </w:tcPr>
          <w:p w14:paraId="798F0DCF"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否</w:t>
            </w:r>
          </w:p>
        </w:tc>
      </w:tr>
      <w:tr w:rsidR="00570A9E" w14:paraId="5960AEA3" w14:textId="77777777">
        <w:tc>
          <w:tcPr>
            <w:tcW w:w="673" w:type="dxa"/>
            <w:vAlign w:val="center"/>
          </w:tcPr>
          <w:p w14:paraId="422FE7A8"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16</w:t>
            </w:r>
          </w:p>
        </w:tc>
        <w:tc>
          <w:tcPr>
            <w:tcW w:w="938" w:type="dxa"/>
            <w:vAlign w:val="center"/>
          </w:tcPr>
          <w:p w14:paraId="42D6F518"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杨鑫</w:t>
            </w:r>
          </w:p>
        </w:tc>
        <w:tc>
          <w:tcPr>
            <w:tcW w:w="847" w:type="dxa"/>
            <w:vAlign w:val="center"/>
          </w:tcPr>
          <w:p w14:paraId="4B8571C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596A09B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5403EDC6"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35C5B087"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7C11FE96" w14:textId="77777777" w:rsidR="00570A9E" w:rsidRDefault="00570A9E">
            <w:pPr>
              <w:spacing w:line="560" w:lineRule="exact"/>
              <w:jc w:val="center"/>
              <w:rPr>
                <w:rFonts w:ascii="仿宋" w:eastAsia="仿宋" w:hAnsi="仿宋" w:cs="仿宋"/>
                <w:sz w:val="24"/>
                <w:szCs w:val="24"/>
              </w:rPr>
            </w:pPr>
          </w:p>
        </w:tc>
      </w:tr>
      <w:tr w:rsidR="00570A9E" w14:paraId="781A18A4" w14:textId="77777777">
        <w:tc>
          <w:tcPr>
            <w:tcW w:w="673" w:type="dxa"/>
            <w:vAlign w:val="center"/>
          </w:tcPr>
          <w:p w14:paraId="6D187DA7"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17</w:t>
            </w:r>
          </w:p>
        </w:tc>
        <w:tc>
          <w:tcPr>
            <w:tcW w:w="938" w:type="dxa"/>
            <w:vAlign w:val="center"/>
          </w:tcPr>
          <w:p w14:paraId="5F9952B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罗鑫</w:t>
            </w:r>
          </w:p>
        </w:tc>
        <w:tc>
          <w:tcPr>
            <w:tcW w:w="847" w:type="dxa"/>
            <w:vAlign w:val="center"/>
          </w:tcPr>
          <w:p w14:paraId="18076225"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6E4CDE3C"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15F697DD"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302CBAB3"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3F032E75" w14:textId="77777777" w:rsidR="00570A9E" w:rsidRDefault="00570A9E">
            <w:pPr>
              <w:spacing w:line="560" w:lineRule="exact"/>
              <w:jc w:val="center"/>
              <w:rPr>
                <w:rFonts w:ascii="仿宋" w:eastAsia="仿宋" w:hAnsi="仿宋" w:cs="仿宋"/>
                <w:sz w:val="24"/>
                <w:szCs w:val="24"/>
              </w:rPr>
            </w:pPr>
          </w:p>
        </w:tc>
      </w:tr>
      <w:tr w:rsidR="00570A9E" w14:paraId="69CF5A4A" w14:textId="77777777">
        <w:tc>
          <w:tcPr>
            <w:tcW w:w="673" w:type="dxa"/>
            <w:vAlign w:val="center"/>
          </w:tcPr>
          <w:p w14:paraId="1C30392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18</w:t>
            </w:r>
          </w:p>
        </w:tc>
        <w:tc>
          <w:tcPr>
            <w:tcW w:w="938" w:type="dxa"/>
            <w:vAlign w:val="center"/>
          </w:tcPr>
          <w:p w14:paraId="010C49AF"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向小交</w:t>
            </w:r>
          </w:p>
        </w:tc>
        <w:tc>
          <w:tcPr>
            <w:tcW w:w="847" w:type="dxa"/>
            <w:vAlign w:val="center"/>
          </w:tcPr>
          <w:p w14:paraId="4F7375DF"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1B7DC7CD"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4366D5F8"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5B2B6468"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2AB7D767" w14:textId="77777777" w:rsidR="00570A9E" w:rsidRDefault="00570A9E">
            <w:pPr>
              <w:spacing w:line="560" w:lineRule="exact"/>
              <w:jc w:val="center"/>
              <w:rPr>
                <w:rFonts w:ascii="仿宋" w:eastAsia="仿宋" w:hAnsi="仿宋" w:cs="仿宋"/>
                <w:sz w:val="24"/>
                <w:szCs w:val="24"/>
              </w:rPr>
            </w:pPr>
          </w:p>
        </w:tc>
      </w:tr>
      <w:tr w:rsidR="00570A9E" w14:paraId="2D57BF3A" w14:textId="77777777">
        <w:tc>
          <w:tcPr>
            <w:tcW w:w="673" w:type="dxa"/>
            <w:vAlign w:val="center"/>
          </w:tcPr>
          <w:p w14:paraId="52C7BAD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19</w:t>
            </w:r>
          </w:p>
        </w:tc>
        <w:tc>
          <w:tcPr>
            <w:tcW w:w="938" w:type="dxa"/>
            <w:vAlign w:val="center"/>
          </w:tcPr>
          <w:p w14:paraId="5357FB3C"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余廷虎</w:t>
            </w:r>
          </w:p>
        </w:tc>
        <w:tc>
          <w:tcPr>
            <w:tcW w:w="847" w:type="dxa"/>
            <w:vAlign w:val="center"/>
          </w:tcPr>
          <w:p w14:paraId="714E15EB"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5BABD281"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69B77BB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3F115DE4"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184BC1D5" w14:textId="77777777" w:rsidR="00570A9E" w:rsidRDefault="00570A9E">
            <w:pPr>
              <w:spacing w:line="560" w:lineRule="exact"/>
              <w:jc w:val="center"/>
              <w:rPr>
                <w:rFonts w:ascii="仿宋" w:eastAsia="仿宋" w:hAnsi="仿宋" w:cs="仿宋"/>
                <w:sz w:val="24"/>
                <w:szCs w:val="24"/>
              </w:rPr>
            </w:pPr>
          </w:p>
        </w:tc>
      </w:tr>
      <w:tr w:rsidR="00570A9E" w14:paraId="1530160F" w14:textId="77777777">
        <w:tc>
          <w:tcPr>
            <w:tcW w:w="673" w:type="dxa"/>
            <w:vAlign w:val="center"/>
          </w:tcPr>
          <w:p w14:paraId="1A4FEC6A"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w:t>
            </w:r>
          </w:p>
        </w:tc>
        <w:tc>
          <w:tcPr>
            <w:tcW w:w="938" w:type="dxa"/>
            <w:vAlign w:val="center"/>
          </w:tcPr>
          <w:p w14:paraId="072D57E8"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鄢太源</w:t>
            </w:r>
          </w:p>
        </w:tc>
        <w:tc>
          <w:tcPr>
            <w:tcW w:w="847" w:type="dxa"/>
            <w:vAlign w:val="center"/>
          </w:tcPr>
          <w:p w14:paraId="7192180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0CAFA51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495D758A"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21731796"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575C90E9" w14:textId="77777777" w:rsidR="00570A9E" w:rsidRDefault="00570A9E">
            <w:pPr>
              <w:spacing w:line="560" w:lineRule="exact"/>
              <w:jc w:val="center"/>
              <w:rPr>
                <w:rFonts w:ascii="仿宋" w:eastAsia="仿宋" w:hAnsi="仿宋" w:cs="仿宋"/>
                <w:sz w:val="24"/>
                <w:szCs w:val="24"/>
              </w:rPr>
            </w:pPr>
          </w:p>
        </w:tc>
      </w:tr>
      <w:tr w:rsidR="00570A9E" w14:paraId="0617A5FB" w14:textId="77777777">
        <w:tc>
          <w:tcPr>
            <w:tcW w:w="673" w:type="dxa"/>
            <w:vAlign w:val="center"/>
          </w:tcPr>
          <w:p w14:paraId="70CB080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lastRenderedPageBreak/>
              <w:t>21</w:t>
            </w:r>
          </w:p>
        </w:tc>
        <w:tc>
          <w:tcPr>
            <w:tcW w:w="938" w:type="dxa"/>
            <w:vAlign w:val="center"/>
          </w:tcPr>
          <w:p w14:paraId="37FEDDF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杨春燕</w:t>
            </w:r>
          </w:p>
        </w:tc>
        <w:tc>
          <w:tcPr>
            <w:tcW w:w="847" w:type="dxa"/>
            <w:vAlign w:val="center"/>
          </w:tcPr>
          <w:p w14:paraId="4795166E"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3D8A566C"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7F224C9D"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61E22C01"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3CBEFDB4" w14:textId="77777777" w:rsidR="00570A9E" w:rsidRDefault="00570A9E">
            <w:pPr>
              <w:spacing w:line="560" w:lineRule="exact"/>
              <w:jc w:val="center"/>
              <w:rPr>
                <w:rFonts w:ascii="仿宋" w:eastAsia="仿宋" w:hAnsi="仿宋" w:cs="仿宋"/>
                <w:sz w:val="24"/>
                <w:szCs w:val="24"/>
              </w:rPr>
            </w:pPr>
          </w:p>
        </w:tc>
      </w:tr>
      <w:tr w:rsidR="00570A9E" w14:paraId="1B865394" w14:textId="77777777">
        <w:tc>
          <w:tcPr>
            <w:tcW w:w="673" w:type="dxa"/>
            <w:vAlign w:val="center"/>
          </w:tcPr>
          <w:p w14:paraId="54473B84"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22</w:t>
            </w:r>
          </w:p>
        </w:tc>
        <w:tc>
          <w:tcPr>
            <w:tcW w:w="938" w:type="dxa"/>
            <w:vAlign w:val="center"/>
          </w:tcPr>
          <w:p w14:paraId="4BC30CAC" w14:textId="77777777" w:rsidR="00570A9E" w:rsidRDefault="003A391D">
            <w:pPr>
              <w:spacing w:line="560" w:lineRule="exact"/>
              <w:jc w:val="center"/>
              <w:rPr>
                <w:rFonts w:ascii="仿宋" w:eastAsia="仿宋" w:hAnsi="仿宋" w:cs="仿宋"/>
                <w:sz w:val="24"/>
                <w:szCs w:val="24"/>
              </w:rPr>
            </w:pPr>
            <w:proofErr w:type="gramStart"/>
            <w:r>
              <w:rPr>
                <w:rFonts w:ascii="仿宋" w:eastAsia="仿宋" w:hAnsi="仿宋" w:cs="仿宋" w:hint="eastAsia"/>
                <w:sz w:val="24"/>
                <w:szCs w:val="24"/>
              </w:rPr>
              <w:t>支念</w:t>
            </w:r>
            <w:proofErr w:type="gramEnd"/>
          </w:p>
        </w:tc>
        <w:tc>
          <w:tcPr>
            <w:tcW w:w="847" w:type="dxa"/>
            <w:vAlign w:val="center"/>
          </w:tcPr>
          <w:p w14:paraId="14C9F48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22B6DB47"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5C06EC6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10A86C23"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28493516" w14:textId="77777777" w:rsidR="00570A9E" w:rsidRDefault="00570A9E">
            <w:pPr>
              <w:spacing w:line="560" w:lineRule="exact"/>
              <w:jc w:val="center"/>
              <w:rPr>
                <w:rFonts w:ascii="仿宋" w:eastAsia="仿宋" w:hAnsi="仿宋" w:cs="仿宋"/>
                <w:sz w:val="24"/>
                <w:szCs w:val="24"/>
              </w:rPr>
            </w:pPr>
          </w:p>
        </w:tc>
      </w:tr>
      <w:tr w:rsidR="00570A9E" w14:paraId="3A1F7657" w14:textId="77777777">
        <w:tc>
          <w:tcPr>
            <w:tcW w:w="673" w:type="dxa"/>
            <w:vAlign w:val="center"/>
          </w:tcPr>
          <w:p w14:paraId="0B410C4B"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23</w:t>
            </w:r>
          </w:p>
        </w:tc>
        <w:tc>
          <w:tcPr>
            <w:tcW w:w="938" w:type="dxa"/>
            <w:vAlign w:val="center"/>
          </w:tcPr>
          <w:p w14:paraId="59813D36"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王婷</w:t>
            </w:r>
          </w:p>
        </w:tc>
        <w:tc>
          <w:tcPr>
            <w:tcW w:w="847" w:type="dxa"/>
            <w:vAlign w:val="center"/>
          </w:tcPr>
          <w:p w14:paraId="4E1621A6"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4215BFC3"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576A693D"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28543B5A"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4275BEA4" w14:textId="77777777" w:rsidR="00570A9E" w:rsidRDefault="00570A9E">
            <w:pPr>
              <w:spacing w:line="560" w:lineRule="exact"/>
              <w:jc w:val="center"/>
              <w:rPr>
                <w:rFonts w:ascii="仿宋" w:eastAsia="仿宋" w:hAnsi="仿宋" w:cs="仿宋"/>
                <w:sz w:val="24"/>
                <w:szCs w:val="24"/>
              </w:rPr>
            </w:pPr>
          </w:p>
        </w:tc>
      </w:tr>
      <w:tr w:rsidR="00570A9E" w14:paraId="508EA4D5" w14:textId="77777777">
        <w:tc>
          <w:tcPr>
            <w:tcW w:w="673" w:type="dxa"/>
            <w:vAlign w:val="center"/>
          </w:tcPr>
          <w:p w14:paraId="640BBC7F"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24</w:t>
            </w:r>
          </w:p>
        </w:tc>
        <w:tc>
          <w:tcPr>
            <w:tcW w:w="938" w:type="dxa"/>
            <w:vAlign w:val="center"/>
          </w:tcPr>
          <w:p w14:paraId="314B4C9F" w14:textId="77777777" w:rsidR="00570A9E" w:rsidRDefault="003A391D">
            <w:pPr>
              <w:spacing w:line="560" w:lineRule="exact"/>
              <w:jc w:val="center"/>
              <w:rPr>
                <w:rFonts w:ascii="仿宋" w:eastAsia="仿宋" w:hAnsi="仿宋" w:cs="仿宋"/>
                <w:sz w:val="24"/>
                <w:szCs w:val="24"/>
              </w:rPr>
            </w:pPr>
            <w:proofErr w:type="gramStart"/>
            <w:r>
              <w:rPr>
                <w:rFonts w:ascii="仿宋" w:eastAsia="仿宋" w:hAnsi="仿宋" w:cs="仿宋" w:hint="eastAsia"/>
                <w:sz w:val="24"/>
                <w:szCs w:val="24"/>
              </w:rPr>
              <w:t>韦露</w:t>
            </w:r>
            <w:proofErr w:type="gramEnd"/>
          </w:p>
        </w:tc>
        <w:tc>
          <w:tcPr>
            <w:tcW w:w="847" w:type="dxa"/>
            <w:vAlign w:val="center"/>
          </w:tcPr>
          <w:p w14:paraId="30C74C99"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68D26571"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6A8A946A"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616C83B8"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1B060230" w14:textId="77777777" w:rsidR="00570A9E" w:rsidRDefault="00570A9E">
            <w:pPr>
              <w:spacing w:line="560" w:lineRule="exact"/>
              <w:jc w:val="center"/>
              <w:rPr>
                <w:rFonts w:ascii="仿宋" w:eastAsia="仿宋" w:hAnsi="仿宋" w:cs="仿宋"/>
                <w:sz w:val="24"/>
                <w:szCs w:val="24"/>
              </w:rPr>
            </w:pPr>
          </w:p>
        </w:tc>
      </w:tr>
      <w:tr w:rsidR="00570A9E" w14:paraId="07D70FB2" w14:textId="77777777">
        <w:trPr>
          <w:trHeight w:val="738"/>
        </w:trPr>
        <w:tc>
          <w:tcPr>
            <w:tcW w:w="673" w:type="dxa"/>
            <w:vAlign w:val="center"/>
          </w:tcPr>
          <w:p w14:paraId="0B565E77"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25</w:t>
            </w:r>
          </w:p>
        </w:tc>
        <w:tc>
          <w:tcPr>
            <w:tcW w:w="938" w:type="dxa"/>
            <w:vAlign w:val="center"/>
          </w:tcPr>
          <w:p w14:paraId="0B72C1F7" w14:textId="77777777" w:rsidR="00570A9E" w:rsidRDefault="003A391D">
            <w:pPr>
              <w:spacing w:line="560" w:lineRule="exact"/>
              <w:jc w:val="center"/>
              <w:rPr>
                <w:rFonts w:ascii="仿宋" w:eastAsia="仿宋" w:hAnsi="仿宋" w:cs="仿宋"/>
                <w:sz w:val="24"/>
                <w:szCs w:val="24"/>
              </w:rPr>
            </w:pPr>
            <w:proofErr w:type="gramStart"/>
            <w:r>
              <w:rPr>
                <w:rFonts w:ascii="仿宋" w:eastAsia="仿宋" w:hAnsi="仿宋" w:cs="仿宋" w:hint="eastAsia"/>
                <w:sz w:val="24"/>
                <w:szCs w:val="24"/>
              </w:rPr>
              <w:t>汪芯</w:t>
            </w:r>
            <w:proofErr w:type="gramEnd"/>
          </w:p>
        </w:tc>
        <w:tc>
          <w:tcPr>
            <w:tcW w:w="847" w:type="dxa"/>
            <w:vAlign w:val="center"/>
          </w:tcPr>
          <w:p w14:paraId="4C87E63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1496A7E4"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72B3913E"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6DD7F94C"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1183C988" w14:textId="77777777" w:rsidR="00570A9E" w:rsidRDefault="00570A9E">
            <w:pPr>
              <w:spacing w:line="560" w:lineRule="exact"/>
              <w:jc w:val="center"/>
              <w:rPr>
                <w:rFonts w:ascii="仿宋" w:eastAsia="仿宋" w:hAnsi="仿宋" w:cs="仿宋"/>
                <w:sz w:val="24"/>
                <w:szCs w:val="24"/>
              </w:rPr>
            </w:pPr>
          </w:p>
        </w:tc>
      </w:tr>
      <w:tr w:rsidR="00570A9E" w14:paraId="4660A70D" w14:textId="77777777">
        <w:trPr>
          <w:trHeight w:val="738"/>
        </w:trPr>
        <w:tc>
          <w:tcPr>
            <w:tcW w:w="673" w:type="dxa"/>
            <w:vAlign w:val="center"/>
          </w:tcPr>
          <w:p w14:paraId="6081D65C"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26</w:t>
            </w:r>
          </w:p>
        </w:tc>
        <w:tc>
          <w:tcPr>
            <w:tcW w:w="938" w:type="dxa"/>
            <w:vAlign w:val="center"/>
          </w:tcPr>
          <w:p w14:paraId="7009783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谢自立</w:t>
            </w:r>
          </w:p>
        </w:tc>
        <w:tc>
          <w:tcPr>
            <w:tcW w:w="847" w:type="dxa"/>
            <w:vAlign w:val="center"/>
          </w:tcPr>
          <w:p w14:paraId="3654B17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6A27F405"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19C957F5"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5C401A4F"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223E2D68" w14:textId="77777777" w:rsidR="00570A9E" w:rsidRDefault="00570A9E">
            <w:pPr>
              <w:spacing w:line="560" w:lineRule="exact"/>
              <w:jc w:val="center"/>
              <w:rPr>
                <w:rFonts w:ascii="仿宋" w:eastAsia="仿宋" w:hAnsi="仿宋" w:cs="仿宋"/>
                <w:sz w:val="24"/>
                <w:szCs w:val="24"/>
              </w:rPr>
            </w:pPr>
          </w:p>
        </w:tc>
      </w:tr>
      <w:tr w:rsidR="00570A9E" w14:paraId="37E3F2FE" w14:textId="77777777">
        <w:tc>
          <w:tcPr>
            <w:tcW w:w="673" w:type="dxa"/>
            <w:vAlign w:val="center"/>
          </w:tcPr>
          <w:p w14:paraId="04F5876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27</w:t>
            </w:r>
          </w:p>
        </w:tc>
        <w:tc>
          <w:tcPr>
            <w:tcW w:w="938" w:type="dxa"/>
            <w:vAlign w:val="center"/>
          </w:tcPr>
          <w:p w14:paraId="5A5725B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王静</w:t>
            </w:r>
          </w:p>
        </w:tc>
        <w:tc>
          <w:tcPr>
            <w:tcW w:w="847" w:type="dxa"/>
            <w:vAlign w:val="center"/>
          </w:tcPr>
          <w:p w14:paraId="5C4E03DD"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37F72C3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20675E1F"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38928A94"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68DB15E5" w14:textId="77777777" w:rsidR="00570A9E" w:rsidRDefault="00570A9E">
            <w:pPr>
              <w:spacing w:line="560" w:lineRule="exact"/>
              <w:jc w:val="center"/>
              <w:rPr>
                <w:rFonts w:ascii="仿宋" w:eastAsia="仿宋" w:hAnsi="仿宋" w:cs="仿宋"/>
                <w:sz w:val="24"/>
                <w:szCs w:val="24"/>
              </w:rPr>
            </w:pPr>
          </w:p>
        </w:tc>
      </w:tr>
      <w:tr w:rsidR="00570A9E" w14:paraId="2BEF9C54" w14:textId="77777777">
        <w:tc>
          <w:tcPr>
            <w:tcW w:w="673" w:type="dxa"/>
            <w:vAlign w:val="center"/>
          </w:tcPr>
          <w:p w14:paraId="3EEDDD54"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28</w:t>
            </w:r>
          </w:p>
        </w:tc>
        <w:tc>
          <w:tcPr>
            <w:tcW w:w="938" w:type="dxa"/>
            <w:vAlign w:val="center"/>
          </w:tcPr>
          <w:p w14:paraId="4650BE4D"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潘金慧</w:t>
            </w:r>
          </w:p>
        </w:tc>
        <w:tc>
          <w:tcPr>
            <w:tcW w:w="847" w:type="dxa"/>
            <w:vAlign w:val="center"/>
          </w:tcPr>
          <w:p w14:paraId="22A16132"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241A911C"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2A3D9FC3"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1926C559"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7F6DA213" w14:textId="77777777" w:rsidR="00570A9E" w:rsidRDefault="00570A9E">
            <w:pPr>
              <w:spacing w:line="560" w:lineRule="exact"/>
              <w:jc w:val="center"/>
              <w:rPr>
                <w:rFonts w:ascii="仿宋" w:eastAsia="仿宋" w:hAnsi="仿宋" w:cs="仿宋"/>
                <w:sz w:val="24"/>
                <w:szCs w:val="24"/>
              </w:rPr>
            </w:pPr>
          </w:p>
        </w:tc>
      </w:tr>
      <w:tr w:rsidR="00570A9E" w14:paraId="2DA6E9D0" w14:textId="77777777">
        <w:trPr>
          <w:trHeight w:val="1035"/>
        </w:trPr>
        <w:tc>
          <w:tcPr>
            <w:tcW w:w="673" w:type="dxa"/>
            <w:vAlign w:val="center"/>
          </w:tcPr>
          <w:p w14:paraId="224D0BDF"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29</w:t>
            </w:r>
          </w:p>
        </w:tc>
        <w:tc>
          <w:tcPr>
            <w:tcW w:w="938" w:type="dxa"/>
            <w:vAlign w:val="center"/>
          </w:tcPr>
          <w:p w14:paraId="00CD3D30" w14:textId="77777777" w:rsidR="00570A9E" w:rsidRDefault="003A391D">
            <w:pPr>
              <w:spacing w:line="560" w:lineRule="exact"/>
              <w:jc w:val="center"/>
              <w:rPr>
                <w:rFonts w:ascii="仿宋" w:eastAsia="仿宋" w:hAnsi="仿宋" w:cs="仿宋"/>
                <w:sz w:val="24"/>
                <w:szCs w:val="24"/>
              </w:rPr>
            </w:pPr>
            <w:proofErr w:type="gramStart"/>
            <w:r>
              <w:rPr>
                <w:rFonts w:ascii="仿宋" w:eastAsia="仿宋" w:hAnsi="仿宋" w:cs="仿宋" w:hint="eastAsia"/>
                <w:sz w:val="24"/>
                <w:szCs w:val="24"/>
              </w:rPr>
              <w:t>张硕宇</w:t>
            </w:r>
            <w:proofErr w:type="gramEnd"/>
          </w:p>
        </w:tc>
        <w:tc>
          <w:tcPr>
            <w:tcW w:w="847" w:type="dxa"/>
            <w:vAlign w:val="center"/>
          </w:tcPr>
          <w:p w14:paraId="5CB0FF60"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共青团员</w:t>
            </w:r>
          </w:p>
        </w:tc>
        <w:tc>
          <w:tcPr>
            <w:tcW w:w="2267" w:type="dxa"/>
            <w:vAlign w:val="center"/>
          </w:tcPr>
          <w:p w14:paraId="0D41F4C6"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经济与金融学院</w:t>
            </w:r>
          </w:p>
        </w:tc>
        <w:tc>
          <w:tcPr>
            <w:tcW w:w="1005" w:type="dxa"/>
            <w:vAlign w:val="center"/>
          </w:tcPr>
          <w:p w14:paraId="36580847" w14:textId="77777777" w:rsidR="00570A9E" w:rsidRDefault="003A391D">
            <w:pPr>
              <w:spacing w:line="560" w:lineRule="exact"/>
              <w:jc w:val="center"/>
              <w:rPr>
                <w:rFonts w:ascii="仿宋" w:eastAsia="仿宋" w:hAnsi="仿宋" w:cs="仿宋"/>
                <w:sz w:val="24"/>
                <w:szCs w:val="24"/>
              </w:rPr>
            </w:pPr>
            <w:r>
              <w:rPr>
                <w:rFonts w:ascii="仿宋" w:eastAsia="仿宋" w:hAnsi="仿宋" w:cs="仿宋" w:hint="eastAsia"/>
                <w:sz w:val="24"/>
                <w:szCs w:val="24"/>
              </w:rPr>
              <w:t>2021</w:t>
            </w:r>
            <w:r>
              <w:rPr>
                <w:rFonts w:ascii="仿宋" w:eastAsia="仿宋" w:hAnsi="仿宋" w:cs="仿宋" w:hint="eastAsia"/>
                <w:sz w:val="24"/>
                <w:szCs w:val="24"/>
              </w:rPr>
              <w:t>级</w:t>
            </w:r>
          </w:p>
        </w:tc>
        <w:tc>
          <w:tcPr>
            <w:tcW w:w="1185" w:type="dxa"/>
            <w:vAlign w:val="center"/>
          </w:tcPr>
          <w:p w14:paraId="6A42560B" w14:textId="77777777" w:rsidR="00570A9E" w:rsidRDefault="00570A9E">
            <w:pPr>
              <w:spacing w:line="560" w:lineRule="exact"/>
              <w:jc w:val="center"/>
              <w:rPr>
                <w:rFonts w:ascii="仿宋" w:eastAsia="仿宋" w:hAnsi="仿宋" w:cs="仿宋"/>
                <w:sz w:val="24"/>
                <w:szCs w:val="24"/>
              </w:rPr>
            </w:pPr>
          </w:p>
        </w:tc>
        <w:tc>
          <w:tcPr>
            <w:tcW w:w="1447" w:type="dxa"/>
            <w:vAlign w:val="center"/>
          </w:tcPr>
          <w:p w14:paraId="0DEBE46D" w14:textId="77777777" w:rsidR="00570A9E" w:rsidRDefault="00570A9E">
            <w:pPr>
              <w:spacing w:line="560" w:lineRule="exact"/>
              <w:jc w:val="center"/>
              <w:rPr>
                <w:rFonts w:ascii="仿宋" w:eastAsia="仿宋" w:hAnsi="仿宋" w:cs="仿宋"/>
                <w:sz w:val="24"/>
                <w:szCs w:val="24"/>
              </w:rPr>
            </w:pPr>
          </w:p>
        </w:tc>
      </w:tr>
    </w:tbl>
    <w:p w14:paraId="77649D96" w14:textId="77777777" w:rsidR="00570A9E"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最近</w:t>
      </w:r>
      <w:r>
        <w:rPr>
          <w:rFonts w:ascii="仿宋" w:eastAsia="仿宋" w:hAnsi="仿宋" w:cs="仿宋" w:hint="eastAsia"/>
          <w:sz w:val="28"/>
          <w:szCs w:val="28"/>
        </w:rPr>
        <w:t>1</w:t>
      </w:r>
      <w:r>
        <w:rPr>
          <w:rFonts w:ascii="仿宋" w:eastAsia="仿宋" w:hAnsi="仿宋" w:cs="仿宋" w:hint="eastAsia"/>
          <w:sz w:val="28"/>
          <w:szCs w:val="28"/>
        </w:rPr>
        <w:t>个学期</w:t>
      </w:r>
      <w:r>
        <w:rPr>
          <w:rFonts w:ascii="仿宋" w:eastAsia="仿宋" w:hAnsi="仿宋" w:cs="仿宋" w:hint="eastAsia"/>
          <w:sz w:val="28"/>
          <w:szCs w:val="28"/>
        </w:rPr>
        <w:t>/</w:t>
      </w:r>
      <w:r>
        <w:rPr>
          <w:rFonts w:ascii="仿宋" w:eastAsia="仿宋" w:hAnsi="仿宋" w:cs="仿宋" w:hint="eastAsia"/>
          <w:sz w:val="28"/>
          <w:szCs w:val="28"/>
        </w:rPr>
        <w:t>最近</w:t>
      </w:r>
      <w:r>
        <w:rPr>
          <w:rFonts w:ascii="仿宋" w:eastAsia="仿宋" w:hAnsi="仿宋" w:cs="仿宋" w:hint="eastAsia"/>
          <w:sz w:val="28"/>
          <w:szCs w:val="28"/>
        </w:rPr>
        <w:t>1</w:t>
      </w:r>
      <w:r>
        <w:rPr>
          <w:rFonts w:ascii="仿宋" w:eastAsia="仿宋" w:hAnsi="仿宋" w:cs="仿宋" w:hint="eastAsia"/>
          <w:sz w:val="28"/>
          <w:szCs w:val="28"/>
        </w:rPr>
        <w:t>学年</w:t>
      </w:r>
      <w:r>
        <w:rPr>
          <w:rFonts w:ascii="仿宋" w:eastAsia="仿宋" w:hAnsi="仿宋" w:cs="仿宋" w:hint="eastAsia"/>
          <w:sz w:val="28"/>
          <w:szCs w:val="28"/>
        </w:rPr>
        <w:t>/</w:t>
      </w:r>
      <w:r>
        <w:rPr>
          <w:rFonts w:ascii="仿宋" w:eastAsia="仿宋" w:hAnsi="仿宋" w:cs="仿宋" w:hint="eastAsia"/>
          <w:sz w:val="28"/>
          <w:szCs w:val="28"/>
        </w:rPr>
        <w:t>入学以来学习成绩综合排名（新生不需填写）</w:t>
      </w:r>
    </w:p>
    <w:p w14:paraId="69FE7934" w14:textId="77777777" w:rsidR="00570A9E" w:rsidRDefault="003A391D">
      <w:pPr>
        <w:numPr>
          <w:ilvl w:val="0"/>
          <w:numId w:val="1"/>
        </w:numPr>
        <w:spacing w:line="560" w:lineRule="exact"/>
        <w:ind w:leftChars="266" w:left="559"/>
        <w:jc w:val="left"/>
        <w:rPr>
          <w:rFonts w:ascii="仿宋" w:eastAsia="仿宋" w:hAnsi="仿宋" w:cs="仿宋"/>
          <w:b/>
          <w:bCs/>
          <w:sz w:val="28"/>
          <w:szCs w:val="28"/>
        </w:rPr>
      </w:pPr>
      <w:r>
        <w:rPr>
          <w:rFonts w:ascii="仿宋" w:eastAsia="仿宋" w:hAnsi="仿宋" w:cs="仿宋" w:hint="eastAsia"/>
          <w:b/>
          <w:bCs/>
          <w:sz w:val="28"/>
          <w:szCs w:val="28"/>
        </w:rPr>
        <w:t>贵州商学院</w:t>
      </w:r>
      <w:r>
        <w:rPr>
          <w:rFonts w:ascii="仿宋" w:eastAsia="仿宋" w:hAnsi="仿宋" w:cs="仿宋" w:hint="eastAsia"/>
          <w:b/>
          <w:bCs/>
          <w:sz w:val="28"/>
          <w:szCs w:val="28"/>
        </w:rPr>
        <w:t>经济与金融学院</w:t>
      </w:r>
      <w:r>
        <w:rPr>
          <w:rFonts w:ascii="仿宋" w:eastAsia="仿宋" w:hAnsi="仿宋" w:cs="仿宋" w:hint="eastAsia"/>
          <w:b/>
          <w:bCs/>
          <w:sz w:val="28"/>
          <w:szCs w:val="28"/>
        </w:rPr>
        <w:t>主席团成员候选人产生办法及选举</w:t>
      </w:r>
    </w:p>
    <w:p w14:paraId="627CA784" w14:textId="77777777" w:rsidR="00570A9E"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根据</w:t>
      </w:r>
      <w:r>
        <w:rPr>
          <w:rFonts w:ascii="仿宋" w:eastAsia="仿宋" w:hAnsi="仿宋" w:cs="仿宋" w:hint="eastAsia"/>
          <w:sz w:val="28"/>
          <w:szCs w:val="28"/>
        </w:rPr>
        <w:t>院团委</w:t>
      </w:r>
      <w:r>
        <w:rPr>
          <w:rFonts w:ascii="仿宋" w:eastAsia="仿宋" w:hAnsi="仿宋" w:cs="仿宋" w:hint="eastAsia"/>
          <w:sz w:val="28"/>
          <w:szCs w:val="28"/>
        </w:rPr>
        <w:t>的批复，“学代会”委员候选人按照民主集中制原则，采</w:t>
      </w:r>
      <w:r>
        <w:rPr>
          <w:rFonts w:ascii="仿宋" w:eastAsia="仿宋" w:hAnsi="仿宋" w:cs="仿宋" w:hint="eastAsia"/>
          <w:sz w:val="28"/>
          <w:szCs w:val="28"/>
        </w:rPr>
        <w:lastRenderedPageBreak/>
        <w:t>取民主推荐和组织考察相结合的办法，通过自下而上，自上而下，上下结合的方式推荐产生，确定</w:t>
      </w:r>
      <w:r>
        <w:rPr>
          <w:rFonts w:ascii="仿宋" w:eastAsia="仿宋" w:hAnsi="仿宋" w:cs="仿宋" w:hint="eastAsia"/>
          <w:sz w:val="28"/>
          <w:szCs w:val="28"/>
        </w:rPr>
        <w:t>2</w:t>
      </w:r>
      <w:r>
        <w:rPr>
          <w:rFonts w:ascii="仿宋" w:eastAsia="仿宋" w:hAnsi="仿宋" w:cs="仿宋" w:hint="eastAsia"/>
          <w:sz w:val="28"/>
          <w:szCs w:val="28"/>
        </w:rPr>
        <w:t>名主席团候选人预备人选。经经济</w:t>
      </w:r>
      <w:r>
        <w:rPr>
          <w:rFonts w:ascii="仿宋" w:eastAsia="仿宋" w:hAnsi="仿宋" w:cs="仿宋" w:hint="eastAsia"/>
          <w:sz w:val="28"/>
          <w:szCs w:val="28"/>
        </w:rPr>
        <w:t>与金融</w:t>
      </w:r>
      <w:r>
        <w:rPr>
          <w:rFonts w:ascii="仿宋" w:eastAsia="仿宋" w:hAnsi="仿宋" w:cs="仿宋" w:hint="eastAsia"/>
          <w:sz w:val="28"/>
          <w:szCs w:val="28"/>
        </w:rPr>
        <w:t>学院团总支审查后，由筹备工作组提出，报经济</w:t>
      </w:r>
      <w:r>
        <w:rPr>
          <w:rFonts w:ascii="仿宋" w:eastAsia="仿宋" w:hAnsi="仿宋" w:cs="仿宋" w:hint="eastAsia"/>
          <w:sz w:val="28"/>
          <w:szCs w:val="28"/>
        </w:rPr>
        <w:t>与金融</w:t>
      </w:r>
      <w:r>
        <w:rPr>
          <w:rFonts w:ascii="仿宋" w:eastAsia="仿宋" w:hAnsi="仿宋" w:cs="仿宋" w:hint="eastAsia"/>
          <w:sz w:val="28"/>
          <w:szCs w:val="28"/>
        </w:rPr>
        <w:t>学院党总支研究，同意作为主席团候选人预备人选提请各代表团充分酝酿，由大会进行选举。</w:t>
      </w:r>
    </w:p>
    <w:p w14:paraId="633354CF" w14:textId="77777777" w:rsidR="00570A9E" w:rsidRDefault="003A391D">
      <w:pPr>
        <w:spacing w:line="560" w:lineRule="exact"/>
        <w:ind w:firstLineChars="200" w:firstLine="562"/>
        <w:jc w:val="left"/>
        <w:rPr>
          <w:rFonts w:ascii="仿宋" w:eastAsia="仿宋" w:hAnsi="仿宋" w:cs="仿宋"/>
          <w:b/>
          <w:bCs/>
          <w:color w:val="FF0000"/>
          <w:sz w:val="28"/>
          <w:szCs w:val="28"/>
        </w:rPr>
      </w:pPr>
      <w:r>
        <w:rPr>
          <w:rFonts w:ascii="仿宋" w:eastAsia="仿宋" w:hAnsi="仿宋" w:cs="仿宋" w:hint="eastAsia"/>
          <w:b/>
          <w:bCs/>
          <w:sz w:val="28"/>
          <w:szCs w:val="28"/>
        </w:rPr>
        <w:t>六、</w:t>
      </w:r>
      <w:r>
        <w:rPr>
          <w:rFonts w:ascii="仿宋" w:eastAsia="仿宋" w:hAnsi="仿宋" w:cs="仿宋" w:hint="eastAsia"/>
          <w:b/>
          <w:bCs/>
          <w:sz w:val="28"/>
          <w:szCs w:val="28"/>
        </w:rPr>
        <w:t>贵州商学院</w:t>
      </w:r>
      <w:r>
        <w:rPr>
          <w:rFonts w:ascii="仿宋" w:eastAsia="仿宋" w:hAnsi="仿宋" w:cs="仿宋" w:hint="eastAsia"/>
          <w:b/>
          <w:bCs/>
          <w:sz w:val="28"/>
          <w:szCs w:val="28"/>
        </w:rPr>
        <w:t>经济与金融学院学生</w:t>
      </w:r>
      <w:r>
        <w:rPr>
          <w:rFonts w:ascii="仿宋" w:eastAsia="仿宋" w:hAnsi="仿宋" w:cs="仿宋" w:hint="eastAsia"/>
          <w:b/>
          <w:bCs/>
          <w:sz w:val="28"/>
          <w:szCs w:val="28"/>
        </w:rPr>
        <w:t>代表大会召开情况</w:t>
      </w:r>
    </w:p>
    <w:p w14:paraId="43496B95" w14:textId="77777777" w:rsidR="00570A9E"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时间：</w:t>
      </w:r>
      <w:r>
        <w:rPr>
          <w:rFonts w:ascii="仿宋" w:eastAsia="仿宋" w:hAnsi="仿宋" w:cs="仿宋" w:hint="eastAsia"/>
          <w:sz w:val="28"/>
          <w:szCs w:val="28"/>
        </w:rPr>
        <w:t>2021</w:t>
      </w:r>
      <w:r>
        <w:rPr>
          <w:rFonts w:ascii="仿宋" w:eastAsia="仿宋" w:hAnsi="仿宋" w:cs="仿宋" w:hint="eastAsia"/>
          <w:sz w:val="28"/>
          <w:szCs w:val="28"/>
        </w:rPr>
        <w:t>年</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17-18</w:t>
      </w:r>
      <w:r>
        <w:rPr>
          <w:rFonts w:ascii="仿宋" w:eastAsia="仿宋" w:hAnsi="仿宋" w:cs="仿宋" w:hint="eastAsia"/>
          <w:sz w:val="28"/>
          <w:szCs w:val="28"/>
        </w:rPr>
        <w:t>日</w:t>
      </w:r>
    </w:p>
    <w:p w14:paraId="72B0F98F" w14:textId="77777777" w:rsidR="00570A9E"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地点：</w:t>
      </w:r>
      <w:r>
        <w:rPr>
          <w:rFonts w:ascii="仿宋" w:eastAsia="仿宋" w:hAnsi="仿宋" w:cs="仿宋" w:hint="eastAsia"/>
          <w:sz w:val="28"/>
          <w:szCs w:val="28"/>
        </w:rPr>
        <w:t>3J204</w:t>
      </w:r>
    </w:p>
    <w:p w14:paraId="0A62D944" w14:textId="77777777" w:rsidR="00570A9E"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代表数量：</w:t>
      </w:r>
      <w:r>
        <w:rPr>
          <w:rFonts w:ascii="仿宋" w:eastAsia="仿宋" w:hAnsi="仿宋" w:cs="仿宋" w:hint="eastAsia"/>
          <w:sz w:val="28"/>
          <w:szCs w:val="28"/>
        </w:rPr>
        <w:t>30</w:t>
      </w:r>
      <w:r>
        <w:rPr>
          <w:rFonts w:ascii="仿宋" w:eastAsia="仿宋" w:hAnsi="仿宋" w:cs="仿宋" w:hint="eastAsia"/>
          <w:sz w:val="28"/>
          <w:szCs w:val="28"/>
        </w:rPr>
        <w:t>人</w:t>
      </w:r>
    </w:p>
    <w:p w14:paraId="0D35B1FD" w14:textId="77777777" w:rsidR="00570A9E"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主要议程：</w:t>
      </w:r>
      <w:bookmarkStart w:id="1" w:name="_Toc6009_WPSOffice_Level1"/>
      <w:bookmarkStart w:id="2" w:name="_Toc27088_WPSOffice_Level1"/>
      <w:bookmarkStart w:id="3" w:name="_Toc9372_WPSOffice_Level1"/>
      <w:bookmarkStart w:id="4" w:name="_Toc12070_WPSOffice_Level1"/>
      <w:bookmarkStart w:id="5" w:name="_Toc19014_WPSOffice_Level1"/>
      <w:bookmarkStart w:id="6" w:name="_Toc26398_WPSOffice_Level1"/>
      <w:bookmarkStart w:id="7" w:name="_Toc3082"/>
      <w:bookmarkStart w:id="8" w:name="_Toc20153_WPSOffice_Level1"/>
      <w:bookmarkStart w:id="9" w:name="_Toc8614_WPSOffice_Level1"/>
      <w:bookmarkStart w:id="10" w:name="_Toc13000"/>
      <w:bookmarkStart w:id="11" w:name="_Toc28636_WPSOffice_Level1"/>
      <w:bookmarkStart w:id="12" w:name="_Toc6500_WPSOffice_Level1"/>
      <w:bookmarkStart w:id="13" w:name="_Toc26578_WPSOffice_Level1"/>
      <w:bookmarkStart w:id="14" w:name="_Toc7975_WPSOffice_Level1"/>
      <w:bookmarkStart w:id="15" w:name="_Toc23309_WPSOffice_Level1"/>
      <w:bookmarkStart w:id="16" w:name="_Toc7719_WPSOffice_Level1"/>
    </w:p>
    <w:p w14:paraId="5FF9F7CC" w14:textId="77777777" w:rsidR="00570A9E"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一、</w:t>
      </w:r>
      <w:bookmarkEnd w:id="1"/>
      <w:bookmarkEnd w:id="2"/>
      <w:bookmarkEnd w:id="3"/>
      <w:bookmarkEnd w:id="4"/>
      <w:bookmarkEnd w:id="5"/>
      <w:bookmarkEnd w:id="6"/>
      <w:r>
        <w:rPr>
          <w:rFonts w:ascii="仿宋" w:eastAsia="仿宋" w:hAnsi="仿宋" w:cs="仿宋" w:hint="eastAsia"/>
          <w:sz w:val="28"/>
          <w:szCs w:val="28"/>
        </w:rPr>
        <w:t>听取和审议《经济与金融学院学生会工作报告</w:t>
      </w:r>
      <w:bookmarkEnd w:id="7"/>
      <w:bookmarkEnd w:id="8"/>
      <w:bookmarkEnd w:id="9"/>
      <w:bookmarkEnd w:id="10"/>
      <w:r>
        <w:rPr>
          <w:rFonts w:ascii="仿宋" w:eastAsia="仿宋" w:hAnsi="仿宋" w:cs="仿宋" w:hint="eastAsia"/>
          <w:sz w:val="28"/>
          <w:szCs w:val="28"/>
        </w:rPr>
        <w:t>》</w:t>
      </w:r>
    </w:p>
    <w:p w14:paraId="13A4327E" w14:textId="77777777" w:rsidR="00570A9E" w:rsidRDefault="003A391D">
      <w:pPr>
        <w:spacing w:line="560" w:lineRule="exact"/>
        <w:ind w:firstLineChars="200" w:firstLine="560"/>
        <w:jc w:val="left"/>
        <w:rPr>
          <w:rFonts w:ascii="仿宋" w:eastAsia="仿宋" w:hAnsi="仿宋" w:cs="仿宋"/>
          <w:sz w:val="28"/>
          <w:szCs w:val="28"/>
        </w:rPr>
      </w:pPr>
      <w:bookmarkStart w:id="17" w:name="_Toc3490"/>
      <w:bookmarkStart w:id="18" w:name="_Toc2611_WPSOffice_Level1"/>
      <w:bookmarkStart w:id="19" w:name="_Toc11453"/>
      <w:bookmarkStart w:id="20" w:name="_Toc5067_WPSOffice_Level1"/>
      <w:r>
        <w:rPr>
          <w:rFonts w:ascii="仿宋" w:eastAsia="仿宋" w:hAnsi="仿宋" w:cs="仿宋" w:hint="eastAsia"/>
          <w:sz w:val="28"/>
          <w:szCs w:val="28"/>
        </w:rPr>
        <w:t>二、</w:t>
      </w:r>
      <w:bookmarkEnd w:id="11"/>
      <w:bookmarkEnd w:id="12"/>
      <w:bookmarkEnd w:id="13"/>
      <w:bookmarkEnd w:id="14"/>
      <w:bookmarkEnd w:id="15"/>
      <w:bookmarkEnd w:id="16"/>
      <w:r>
        <w:rPr>
          <w:rFonts w:ascii="仿宋" w:eastAsia="仿宋" w:hAnsi="仿宋" w:cs="仿宋" w:hint="eastAsia"/>
          <w:sz w:val="28"/>
          <w:szCs w:val="28"/>
        </w:rPr>
        <w:t>听取和审议《贵州商学院经济与金融学院学生会章程》</w:t>
      </w:r>
      <w:bookmarkEnd w:id="17"/>
      <w:bookmarkEnd w:id="18"/>
      <w:bookmarkEnd w:id="19"/>
      <w:bookmarkEnd w:id="20"/>
    </w:p>
    <w:p w14:paraId="1D31B609" w14:textId="77777777" w:rsidR="00570A9E" w:rsidRDefault="003A391D">
      <w:pPr>
        <w:spacing w:line="560" w:lineRule="exact"/>
        <w:ind w:firstLineChars="200" w:firstLine="560"/>
        <w:jc w:val="left"/>
        <w:rPr>
          <w:rFonts w:ascii="仿宋" w:eastAsia="仿宋" w:hAnsi="仿宋" w:cs="仿宋"/>
          <w:sz w:val="28"/>
          <w:szCs w:val="28"/>
        </w:rPr>
      </w:pPr>
      <w:bookmarkStart w:id="21" w:name="_Toc27646"/>
      <w:bookmarkStart w:id="22" w:name="_Toc14898"/>
      <w:r>
        <w:rPr>
          <w:rFonts w:ascii="仿宋" w:eastAsia="仿宋" w:hAnsi="仿宋" w:cs="仿宋" w:hint="eastAsia"/>
          <w:sz w:val="28"/>
          <w:szCs w:val="28"/>
        </w:rPr>
        <w:t>三、听取和审议</w:t>
      </w:r>
      <w:bookmarkStart w:id="23" w:name="_Toc25774_WPSOffice_Level1"/>
      <w:bookmarkStart w:id="24" w:name="_Toc22576_WPSOffice_Level1"/>
      <w:bookmarkEnd w:id="21"/>
      <w:bookmarkEnd w:id="22"/>
      <w:r>
        <w:rPr>
          <w:rFonts w:ascii="仿宋" w:eastAsia="仿宋" w:hAnsi="仿宋" w:cs="仿宋" w:hint="eastAsia"/>
          <w:sz w:val="28"/>
          <w:szCs w:val="28"/>
        </w:rPr>
        <w:t>《共青团贵州商学院委员会改革方案》</w:t>
      </w:r>
    </w:p>
    <w:p w14:paraId="17213BD5" w14:textId="77777777" w:rsidR="00570A9E" w:rsidRDefault="003A391D">
      <w:pPr>
        <w:spacing w:line="560" w:lineRule="exact"/>
        <w:ind w:firstLineChars="200" w:firstLine="560"/>
        <w:jc w:val="left"/>
        <w:rPr>
          <w:rFonts w:ascii="仿宋" w:eastAsia="仿宋" w:hAnsi="仿宋" w:cs="仿宋"/>
          <w:sz w:val="28"/>
          <w:szCs w:val="28"/>
        </w:rPr>
      </w:pPr>
      <w:bookmarkStart w:id="25" w:name="_Toc3926"/>
      <w:r>
        <w:rPr>
          <w:rFonts w:ascii="仿宋" w:eastAsia="仿宋" w:hAnsi="仿宋" w:cs="仿宋" w:hint="eastAsia"/>
          <w:sz w:val="28"/>
          <w:szCs w:val="28"/>
        </w:rPr>
        <w:t>四、学习</w:t>
      </w:r>
      <w:bookmarkEnd w:id="25"/>
      <w:r>
        <w:rPr>
          <w:rFonts w:ascii="仿宋" w:eastAsia="仿宋" w:hAnsi="仿宋" w:cs="仿宋" w:hint="eastAsia"/>
          <w:sz w:val="28"/>
          <w:szCs w:val="28"/>
        </w:rPr>
        <w:t>讨论《贵州商学院经济与金融学院“三早两晚”实施方案》</w:t>
      </w:r>
    </w:p>
    <w:p w14:paraId="71011592" w14:textId="77777777" w:rsidR="00570A9E" w:rsidRDefault="003A391D">
      <w:pPr>
        <w:spacing w:line="560" w:lineRule="exact"/>
        <w:ind w:firstLineChars="200" w:firstLine="560"/>
        <w:jc w:val="left"/>
        <w:rPr>
          <w:rFonts w:ascii="仿宋" w:eastAsia="仿宋" w:hAnsi="仿宋" w:cs="仿宋"/>
          <w:sz w:val="28"/>
          <w:szCs w:val="28"/>
        </w:rPr>
      </w:pPr>
      <w:bookmarkStart w:id="26" w:name="_Toc2272"/>
      <w:bookmarkStart w:id="27" w:name="_Toc7516"/>
      <w:r>
        <w:rPr>
          <w:rFonts w:ascii="仿宋" w:eastAsia="仿宋" w:hAnsi="仿宋" w:cs="仿宋" w:hint="eastAsia"/>
          <w:sz w:val="28"/>
          <w:szCs w:val="28"/>
        </w:rPr>
        <w:t>五、听取和审议《经济与金融学院学生干部管理办法》</w:t>
      </w:r>
      <w:bookmarkEnd w:id="23"/>
      <w:bookmarkEnd w:id="24"/>
      <w:bookmarkEnd w:id="26"/>
      <w:bookmarkEnd w:id="27"/>
    </w:p>
    <w:p w14:paraId="51A56EE9" w14:textId="77777777" w:rsidR="00570A9E" w:rsidRDefault="003A391D">
      <w:pPr>
        <w:spacing w:line="560" w:lineRule="exact"/>
        <w:ind w:firstLineChars="200" w:firstLine="560"/>
        <w:jc w:val="left"/>
        <w:rPr>
          <w:rFonts w:ascii="仿宋" w:eastAsia="仿宋" w:hAnsi="仿宋" w:cs="仿宋"/>
          <w:sz w:val="28"/>
          <w:szCs w:val="28"/>
        </w:rPr>
      </w:pPr>
      <w:bookmarkStart w:id="28" w:name="_Toc596"/>
      <w:bookmarkStart w:id="29" w:name="_Toc10399_WPSOffice_Level1"/>
      <w:bookmarkStart w:id="30" w:name="_Toc31815_WPSOffice_Level1"/>
      <w:bookmarkStart w:id="31" w:name="_Toc21777"/>
      <w:r>
        <w:rPr>
          <w:rFonts w:ascii="仿宋" w:eastAsia="仿宋" w:hAnsi="仿宋" w:cs="仿宋" w:hint="eastAsia"/>
          <w:sz w:val="28"/>
          <w:szCs w:val="28"/>
        </w:rPr>
        <w:t>六、</w:t>
      </w:r>
      <w:bookmarkStart w:id="32" w:name="_Toc9811_WPSOffice_Level1"/>
      <w:bookmarkStart w:id="33" w:name="_Toc2415_WPSOffice_Level1"/>
      <w:bookmarkStart w:id="34" w:name="_Toc9544_WPSOffice_Level1"/>
      <w:bookmarkStart w:id="35" w:name="_Toc24068_WPSOffice_Level1"/>
      <w:bookmarkStart w:id="36" w:name="_Toc9480_WPSOffice_Level1"/>
      <w:bookmarkStart w:id="37" w:name="_Toc23544_WPSOffice_Level1"/>
      <w:bookmarkStart w:id="38" w:name="_Toc26092_WPSOffice_Level1"/>
      <w:bookmarkStart w:id="39" w:name="_Toc20984_WPSOffice_Level1"/>
      <w:bookmarkStart w:id="40" w:name="_Toc21730"/>
      <w:bookmarkEnd w:id="28"/>
      <w:bookmarkEnd w:id="29"/>
      <w:bookmarkEnd w:id="30"/>
      <w:r>
        <w:rPr>
          <w:rFonts w:ascii="仿宋" w:eastAsia="仿宋" w:hAnsi="仿宋" w:cs="仿宋" w:hint="eastAsia"/>
          <w:sz w:val="28"/>
          <w:szCs w:val="28"/>
        </w:rPr>
        <w:t>投票选举产生经济与金融学院新一届学生会主席团成员</w:t>
      </w:r>
      <w:bookmarkEnd w:id="31"/>
    </w:p>
    <w:p w14:paraId="529CB7A3" w14:textId="77777777" w:rsidR="00570A9E" w:rsidRDefault="003A391D">
      <w:pPr>
        <w:spacing w:line="560" w:lineRule="exact"/>
        <w:ind w:firstLineChars="200" w:firstLine="560"/>
        <w:jc w:val="left"/>
        <w:rPr>
          <w:rFonts w:ascii="仿宋" w:eastAsia="仿宋" w:hAnsi="仿宋" w:cs="仿宋"/>
          <w:sz w:val="28"/>
          <w:szCs w:val="28"/>
        </w:rPr>
      </w:pPr>
      <w:bookmarkStart w:id="41" w:name="_Toc6910"/>
      <w:r>
        <w:rPr>
          <w:rFonts w:ascii="仿宋" w:eastAsia="仿宋" w:hAnsi="仿宋" w:cs="仿宋" w:hint="eastAsia"/>
          <w:sz w:val="28"/>
          <w:szCs w:val="28"/>
        </w:rPr>
        <w:t>七、</w:t>
      </w:r>
      <w:bookmarkEnd w:id="32"/>
      <w:bookmarkEnd w:id="33"/>
      <w:bookmarkEnd w:id="34"/>
      <w:bookmarkEnd w:id="35"/>
      <w:bookmarkEnd w:id="36"/>
      <w:bookmarkEnd w:id="37"/>
      <w:r>
        <w:rPr>
          <w:rFonts w:ascii="仿宋" w:eastAsia="仿宋" w:hAnsi="仿宋" w:cs="仿宋" w:hint="eastAsia"/>
          <w:sz w:val="28"/>
          <w:szCs w:val="28"/>
        </w:rPr>
        <w:t>收集并整理学生代表对经济与金融学院的建议与方法</w:t>
      </w:r>
      <w:bookmarkEnd w:id="38"/>
      <w:bookmarkEnd w:id="39"/>
      <w:bookmarkEnd w:id="40"/>
      <w:bookmarkEnd w:id="41"/>
    </w:p>
    <w:p w14:paraId="613DBDA2" w14:textId="77777777" w:rsidR="00570A9E"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公式链接：</w:t>
      </w:r>
      <w:r>
        <w:rPr>
          <w:rFonts w:ascii="仿宋" w:eastAsia="仿宋" w:hAnsi="仿宋" w:cs="仿宋" w:hint="eastAsia"/>
          <w:sz w:val="28"/>
          <w:szCs w:val="28"/>
        </w:rPr>
        <w:t>h</w:t>
      </w:r>
      <w:r>
        <w:rPr>
          <w:rFonts w:ascii="宋体" w:eastAsia="宋体" w:hAnsi="宋体" w:cs="宋体"/>
          <w:sz w:val="24"/>
          <w:szCs w:val="24"/>
        </w:rPr>
        <w:t>ttp://www.gzcc.edu.cn/jjyjrxy/contents/360/40.html</w:t>
      </w:r>
    </w:p>
    <w:p w14:paraId="18A0CC64" w14:textId="77777777" w:rsidR="00570A9E"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现场照片：</w:t>
      </w:r>
    </w:p>
    <w:p w14:paraId="6BCDD851" w14:textId="77777777" w:rsidR="00570A9E" w:rsidRDefault="003A391D">
      <w:pPr>
        <w:jc w:val="left"/>
        <w:rPr>
          <w:rFonts w:ascii="仿宋" w:eastAsia="仿宋" w:hAnsi="仿宋" w:cs="仿宋"/>
          <w:sz w:val="28"/>
          <w:szCs w:val="28"/>
        </w:rPr>
      </w:pPr>
      <w:r>
        <w:rPr>
          <w:rFonts w:ascii="仿宋" w:eastAsia="仿宋" w:hAnsi="仿宋" w:cs="仿宋"/>
          <w:noProof/>
          <w:sz w:val="28"/>
          <w:szCs w:val="28"/>
        </w:rPr>
        <w:lastRenderedPageBreak/>
        <w:drawing>
          <wp:inline distT="0" distB="0" distL="114300" distR="114300" wp14:anchorId="20B677C6" wp14:editId="131DAAE5">
            <wp:extent cx="5562600" cy="3404235"/>
            <wp:effectExtent l="0" t="0" r="0" b="9525"/>
            <wp:docPr id="1" name="图片 1" descr="-1696a69e226547b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6a69e226547b4(1)"/>
                    <pic:cNvPicPr>
                      <a:picLocks noChangeAspect="1"/>
                    </pic:cNvPicPr>
                  </pic:nvPicPr>
                  <pic:blipFill>
                    <a:blip r:embed="rId11"/>
                    <a:stretch>
                      <a:fillRect/>
                    </a:stretch>
                  </pic:blipFill>
                  <pic:spPr>
                    <a:xfrm>
                      <a:off x="0" y="0"/>
                      <a:ext cx="5562600" cy="3404235"/>
                    </a:xfrm>
                    <a:prstGeom prst="rect">
                      <a:avLst/>
                    </a:prstGeom>
                  </pic:spPr>
                </pic:pic>
              </a:graphicData>
            </a:graphic>
          </wp:inline>
        </w:drawing>
      </w:r>
    </w:p>
    <w:p w14:paraId="52F079E9" w14:textId="77777777" w:rsidR="00570A9E" w:rsidRDefault="003A391D">
      <w:pPr>
        <w:spacing w:line="5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七、</w:t>
      </w:r>
      <w:r>
        <w:rPr>
          <w:rFonts w:ascii="仿宋" w:eastAsia="仿宋" w:hAnsi="仿宋" w:cs="仿宋" w:hint="eastAsia"/>
          <w:b/>
          <w:bCs/>
          <w:sz w:val="28"/>
          <w:szCs w:val="28"/>
        </w:rPr>
        <w:t>贵州商学院</w:t>
      </w:r>
      <w:r>
        <w:rPr>
          <w:rFonts w:ascii="仿宋" w:eastAsia="仿宋" w:hAnsi="仿宋" w:cs="仿宋" w:hint="eastAsia"/>
          <w:b/>
          <w:bCs/>
          <w:sz w:val="28"/>
          <w:szCs w:val="28"/>
        </w:rPr>
        <w:t>经济与金融学院</w:t>
      </w:r>
      <w:r>
        <w:rPr>
          <w:rFonts w:ascii="仿宋" w:eastAsia="仿宋" w:hAnsi="仿宋" w:cs="仿宋" w:hint="eastAsia"/>
          <w:b/>
          <w:bCs/>
          <w:sz w:val="28"/>
          <w:szCs w:val="28"/>
        </w:rPr>
        <w:t>代表大会代表产生办法</w:t>
      </w:r>
    </w:p>
    <w:p w14:paraId="6E81BB6E" w14:textId="77777777" w:rsidR="00570A9E"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sz w:val="28"/>
          <w:szCs w:val="28"/>
        </w:rPr>
        <w:t>代表选举。各团支部应召开团支部大会，以无记名投票的方式选举产生本班的学生代表，要求参会人数必须超过团支部总人数的三分之二以上，获得票数最高且超过参加投票人数的一半以上的候选人，始得当选学生代表，当选的学生代表须按要求填写代表登记表。选举应尊重和保障学生的民主权利，体现选举人的意志，任何组织和个人不得以任何方式强迫选举人选举或不选举某个人。学生会将安排工作人员对班级选举过程进行监督，保证选举程序的规范性，并对各团支部选举产生的代表进行汇总登记，以团支部为单位报送至筹委会，并对提交的各分团学生代表名单负责。各团</w:t>
      </w:r>
      <w:r>
        <w:rPr>
          <w:rFonts w:ascii="仿宋" w:eastAsia="仿宋" w:hAnsi="仿宋" w:cs="仿宋"/>
          <w:sz w:val="28"/>
          <w:szCs w:val="28"/>
        </w:rPr>
        <w:t>支部学生应积极配合，按要求落实，确保学代会代表选举工作顺利进行。学生会将对各团支部的代表选举工作进行监督，</w:t>
      </w:r>
      <w:proofErr w:type="gramStart"/>
      <w:r>
        <w:rPr>
          <w:rFonts w:ascii="仿宋" w:eastAsia="仿宋" w:hAnsi="仿宋" w:cs="仿宋"/>
          <w:sz w:val="28"/>
          <w:szCs w:val="28"/>
        </w:rPr>
        <w:t>若代表</w:t>
      </w:r>
      <w:proofErr w:type="gramEnd"/>
      <w:r>
        <w:rPr>
          <w:rFonts w:ascii="仿宋" w:eastAsia="仿宋" w:hAnsi="仿宋" w:cs="仿宋"/>
          <w:sz w:val="28"/>
          <w:szCs w:val="28"/>
        </w:rPr>
        <w:t>选举过程不符合规定程序的，一经举报，经调查属实，学生委员会将</w:t>
      </w:r>
      <w:r>
        <w:rPr>
          <w:rFonts w:ascii="仿宋" w:eastAsia="仿宋" w:hAnsi="仿宋" w:cs="仿宋" w:hint="eastAsia"/>
          <w:sz w:val="28"/>
          <w:szCs w:val="28"/>
        </w:rPr>
        <w:t>上报经济与金融学院党委</w:t>
      </w:r>
      <w:r>
        <w:rPr>
          <w:rFonts w:ascii="仿宋" w:eastAsia="仿宋" w:hAnsi="仿宋" w:cs="仿宋"/>
          <w:sz w:val="28"/>
          <w:szCs w:val="28"/>
        </w:rPr>
        <w:t>进行情况通报，同时将责成原选举团支部重新进行选举。</w:t>
      </w:r>
    </w:p>
    <w:p w14:paraId="0200585C" w14:textId="77777777" w:rsidR="00570A9E"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sz w:val="28"/>
          <w:szCs w:val="28"/>
        </w:rPr>
        <w:lastRenderedPageBreak/>
        <w:t>资格审查。筹委会</w:t>
      </w:r>
      <w:r>
        <w:rPr>
          <w:rFonts w:ascii="仿宋" w:eastAsia="仿宋" w:hAnsi="仿宋" w:cs="仿宋" w:hint="eastAsia"/>
          <w:sz w:val="28"/>
          <w:szCs w:val="28"/>
        </w:rPr>
        <w:t>中的代表资格审查委员会</w:t>
      </w:r>
      <w:r>
        <w:rPr>
          <w:rFonts w:ascii="仿宋" w:eastAsia="仿宋" w:hAnsi="仿宋" w:cs="仿宋"/>
          <w:sz w:val="28"/>
          <w:szCs w:val="28"/>
        </w:rPr>
        <w:t>将对各团支部上报的代表名单进行资格审查，主要考察他们是否符合代表资格，以及其思想政治素质、工作实绩和群众基础等方面。</w:t>
      </w:r>
      <w:proofErr w:type="gramStart"/>
      <w:r>
        <w:rPr>
          <w:rFonts w:ascii="仿宋" w:eastAsia="仿宋" w:hAnsi="仿宋" w:cs="仿宋"/>
          <w:sz w:val="28"/>
          <w:szCs w:val="28"/>
        </w:rPr>
        <w:t>若代表</w:t>
      </w:r>
      <w:proofErr w:type="gramEnd"/>
      <w:r>
        <w:rPr>
          <w:rFonts w:ascii="仿宋" w:eastAsia="仿宋" w:hAnsi="仿宋" w:cs="仿宋"/>
          <w:sz w:val="28"/>
          <w:szCs w:val="28"/>
        </w:rPr>
        <w:t>不具备资格的，将责成原选举</w:t>
      </w:r>
      <w:r>
        <w:rPr>
          <w:rFonts w:ascii="仿宋" w:eastAsia="仿宋" w:hAnsi="仿宋" w:cs="仿宋" w:hint="eastAsia"/>
          <w:sz w:val="28"/>
          <w:szCs w:val="28"/>
        </w:rPr>
        <w:t>团支部</w:t>
      </w:r>
      <w:r>
        <w:rPr>
          <w:rFonts w:ascii="仿宋" w:eastAsia="仿宋" w:hAnsi="仿宋" w:cs="仿宋"/>
          <w:sz w:val="28"/>
          <w:szCs w:val="28"/>
        </w:rPr>
        <w:t>撤换，并对重新产生的代表进行复查。</w:t>
      </w:r>
    </w:p>
    <w:p w14:paraId="624A7C64" w14:textId="77777777" w:rsidR="00570A9E" w:rsidRDefault="003A391D">
      <w:pPr>
        <w:spacing w:line="560" w:lineRule="exact"/>
        <w:ind w:firstLineChars="200" w:firstLine="560"/>
        <w:jc w:val="left"/>
        <w:rPr>
          <w:rFonts w:ascii="仿宋" w:eastAsia="仿宋" w:hAnsi="仿宋" w:cs="仿宋"/>
          <w:sz w:val="28"/>
          <w:szCs w:val="28"/>
        </w:rPr>
      </w:pPr>
      <w:r>
        <w:rPr>
          <w:rFonts w:ascii="仿宋" w:eastAsia="仿宋" w:hAnsi="仿宋" w:cs="仿宋"/>
          <w:sz w:val="28"/>
          <w:szCs w:val="28"/>
        </w:rPr>
        <w:t>代表名单确定。筹委会</w:t>
      </w:r>
      <w:r>
        <w:rPr>
          <w:rFonts w:ascii="仿宋" w:eastAsia="仿宋" w:hAnsi="仿宋" w:cs="仿宋" w:hint="eastAsia"/>
          <w:sz w:val="28"/>
          <w:szCs w:val="28"/>
        </w:rPr>
        <w:t>中的</w:t>
      </w:r>
      <w:r>
        <w:rPr>
          <w:rFonts w:ascii="仿宋" w:eastAsia="仿宋" w:hAnsi="仿宋" w:cs="仿宋"/>
          <w:sz w:val="28"/>
          <w:szCs w:val="28"/>
        </w:rPr>
        <w:t>代表资格审查委</w:t>
      </w:r>
      <w:r>
        <w:rPr>
          <w:rFonts w:ascii="仿宋" w:eastAsia="仿宋" w:hAnsi="仿宋" w:cs="仿宋"/>
          <w:sz w:val="28"/>
          <w:szCs w:val="28"/>
        </w:rPr>
        <w:t>员会在资格审查工作结束后，要召开相应会议，根据拟定的代表名额和代表条件、构成要求以及考察情况，提出正式代表名单，</w:t>
      </w:r>
      <w:r>
        <w:rPr>
          <w:rFonts w:ascii="仿宋" w:eastAsia="仿宋" w:hAnsi="仿宋" w:cs="仿宋" w:hint="eastAsia"/>
          <w:sz w:val="28"/>
          <w:szCs w:val="28"/>
        </w:rPr>
        <w:t>并进行两日公示；公示完毕后，</w:t>
      </w:r>
      <w:r>
        <w:rPr>
          <w:rFonts w:ascii="仿宋" w:eastAsia="仿宋" w:hAnsi="仿宋" w:cs="仿宋"/>
          <w:sz w:val="28"/>
          <w:szCs w:val="28"/>
        </w:rPr>
        <w:t>确定正式代表人选。</w:t>
      </w:r>
    </w:p>
    <w:p w14:paraId="5E92E04B" w14:textId="77777777" w:rsidR="00570A9E" w:rsidRDefault="003A391D">
      <w:pPr>
        <w:spacing w:line="5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八</w:t>
      </w:r>
      <w:r>
        <w:rPr>
          <w:rFonts w:ascii="仿宋" w:eastAsia="仿宋" w:hAnsi="仿宋" w:cs="仿宋" w:hint="eastAsia"/>
          <w:b/>
          <w:bCs/>
          <w:sz w:val="28"/>
          <w:szCs w:val="28"/>
        </w:rPr>
        <w:t>、</w:t>
      </w:r>
      <w:r>
        <w:rPr>
          <w:rFonts w:ascii="仿宋" w:eastAsia="仿宋" w:hAnsi="仿宋" w:cs="仿宋" w:hint="eastAsia"/>
          <w:b/>
          <w:bCs/>
          <w:sz w:val="28"/>
          <w:szCs w:val="28"/>
        </w:rPr>
        <w:t>贵州商学院</w:t>
      </w:r>
      <w:r>
        <w:rPr>
          <w:rFonts w:ascii="仿宋" w:eastAsia="仿宋" w:hAnsi="仿宋" w:cs="仿宋" w:hint="eastAsia"/>
          <w:b/>
          <w:bCs/>
          <w:sz w:val="28"/>
          <w:szCs w:val="28"/>
        </w:rPr>
        <w:t>经济与金融学院</w:t>
      </w:r>
      <w:r>
        <w:rPr>
          <w:rFonts w:ascii="仿宋" w:eastAsia="仿宋" w:hAnsi="仿宋" w:cs="仿宋" w:hint="eastAsia"/>
          <w:b/>
          <w:bCs/>
          <w:sz w:val="28"/>
          <w:szCs w:val="28"/>
        </w:rPr>
        <w:t>团总支</w:t>
      </w:r>
      <w:r>
        <w:rPr>
          <w:rFonts w:ascii="仿宋" w:eastAsia="仿宋" w:hAnsi="仿宋" w:cs="仿宋" w:hint="eastAsia"/>
          <w:b/>
          <w:bCs/>
          <w:sz w:val="28"/>
          <w:szCs w:val="28"/>
        </w:rPr>
        <w:t>指导学生会主要责任人</w:t>
      </w:r>
    </w:p>
    <w:tbl>
      <w:tblPr>
        <w:tblStyle w:val="ab"/>
        <w:tblW w:w="0" w:type="auto"/>
        <w:tblInd w:w="701" w:type="dxa"/>
        <w:tblLook w:val="04A0" w:firstRow="1" w:lastRow="0" w:firstColumn="1" w:lastColumn="0" w:noHBand="0" w:noVBand="1"/>
      </w:tblPr>
      <w:tblGrid>
        <w:gridCol w:w="2340"/>
        <w:gridCol w:w="1500"/>
        <w:gridCol w:w="2265"/>
        <w:gridCol w:w="2145"/>
      </w:tblGrid>
      <w:tr w:rsidR="00570A9E" w14:paraId="4E8EA86F" w14:textId="77777777">
        <w:trPr>
          <w:trHeight w:val="409"/>
        </w:trPr>
        <w:tc>
          <w:tcPr>
            <w:tcW w:w="2340" w:type="dxa"/>
            <w:vAlign w:val="center"/>
          </w:tcPr>
          <w:p w14:paraId="43B39787"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类别</w:t>
            </w:r>
          </w:p>
        </w:tc>
        <w:tc>
          <w:tcPr>
            <w:tcW w:w="1500" w:type="dxa"/>
            <w:vAlign w:val="center"/>
          </w:tcPr>
          <w:p w14:paraId="5BC900AA"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姓名</w:t>
            </w:r>
          </w:p>
        </w:tc>
        <w:tc>
          <w:tcPr>
            <w:tcW w:w="2265" w:type="dxa"/>
            <w:vAlign w:val="center"/>
          </w:tcPr>
          <w:p w14:paraId="492B65CE"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是否为专职团干</w:t>
            </w:r>
            <w:r>
              <w:rPr>
                <w:rFonts w:ascii="仿宋" w:eastAsia="仿宋" w:hAnsi="仿宋" w:cs="仿宋" w:hint="eastAsia"/>
                <w:sz w:val="24"/>
                <w:szCs w:val="24"/>
              </w:rPr>
              <w:t>部</w:t>
            </w:r>
          </w:p>
        </w:tc>
        <w:tc>
          <w:tcPr>
            <w:tcW w:w="2145" w:type="dxa"/>
            <w:vAlign w:val="center"/>
          </w:tcPr>
          <w:p w14:paraId="20ED66D4"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备注</w:t>
            </w:r>
          </w:p>
        </w:tc>
      </w:tr>
      <w:tr w:rsidR="00570A9E" w14:paraId="46AB6445" w14:textId="77777777">
        <w:trPr>
          <w:trHeight w:val="568"/>
        </w:trPr>
        <w:tc>
          <w:tcPr>
            <w:tcW w:w="2340" w:type="dxa"/>
            <w:vAlign w:val="center"/>
          </w:tcPr>
          <w:p w14:paraId="51E086DC"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分管</w:t>
            </w:r>
            <w:r>
              <w:rPr>
                <w:rFonts w:ascii="仿宋" w:eastAsia="仿宋" w:hAnsi="仿宋" w:cs="仿宋" w:hint="eastAsia"/>
                <w:sz w:val="24"/>
                <w:szCs w:val="24"/>
              </w:rPr>
              <w:t>教学院</w:t>
            </w:r>
            <w:r>
              <w:rPr>
                <w:rFonts w:ascii="仿宋" w:eastAsia="仿宋" w:hAnsi="仿宋" w:cs="仿宋" w:hint="eastAsia"/>
                <w:sz w:val="24"/>
                <w:szCs w:val="24"/>
              </w:rPr>
              <w:t>学生会组织的</w:t>
            </w:r>
            <w:r>
              <w:rPr>
                <w:rFonts w:ascii="仿宋" w:eastAsia="仿宋" w:hAnsi="仿宋" w:cs="仿宋" w:hint="eastAsia"/>
                <w:sz w:val="24"/>
                <w:szCs w:val="24"/>
              </w:rPr>
              <w:t>负责人</w:t>
            </w:r>
          </w:p>
        </w:tc>
        <w:tc>
          <w:tcPr>
            <w:tcW w:w="1500" w:type="dxa"/>
            <w:vAlign w:val="center"/>
          </w:tcPr>
          <w:p w14:paraId="2DA28C46" w14:textId="77777777" w:rsidR="00570A9E" w:rsidRDefault="003A391D">
            <w:pPr>
              <w:spacing w:line="240" w:lineRule="exact"/>
              <w:jc w:val="center"/>
              <w:rPr>
                <w:rFonts w:ascii="仿宋" w:eastAsia="仿宋" w:hAnsi="仿宋" w:cs="仿宋"/>
                <w:sz w:val="28"/>
                <w:szCs w:val="28"/>
              </w:rPr>
            </w:pPr>
            <w:r>
              <w:rPr>
                <w:rFonts w:ascii="仿宋" w:eastAsia="仿宋" w:hAnsi="仿宋" w:cs="仿宋" w:hint="eastAsia"/>
                <w:sz w:val="28"/>
                <w:szCs w:val="28"/>
              </w:rPr>
              <w:t>邓书贤</w:t>
            </w:r>
          </w:p>
        </w:tc>
        <w:tc>
          <w:tcPr>
            <w:tcW w:w="2265" w:type="dxa"/>
            <w:vAlign w:val="center"/>
          </w:tcPr>
          <w:p w14:paraId="4FEC37EA" w14:textId="77777777" w:rsidR="00570A9E" w:rsidRDefault="003A391D">
            <w:pPr>
              <w:spacing w:line="240" w:lineRule="exact"/>
              <w:jc w:val="center"/>
              <w:rPr>
                <w:rFonts w:ascii="仿宋" w:eastAsia="仿宋" w:hAnsi="仿宋" w:cs="仿宋"/>
                <w:sz w:val="28"/>
                <w:szCs w:val="28"/>
              </w:rPr>
            </w:pPr>
            <w:r>
              <w:rPr>
                <w:rFonts w:ascii="仿宋" w:eastAsia="仿宋" w:hAnsi="仿宋" w:cs="仿宋" w:hint="eastAsia"/>
                <w:sz w:val="28"/>
                <w:szCs w:val="28"/>
              </w:rPr>
              <w:t>是</w:t>
            </w:r>
          </w:p>
        </w:tc>
        <w:tc>
          <w:tcPr>
            <w:tcW w:w="2145" w:type="dxa"/>
            <w:vAlign w:val="center"/>
          </w:tcPr>
          <w:p w14:paraId="3429E7B9" w14:textId="77777777" w:rsidR="00570A9E" w:rsidRDefault="00570A9E">
            <w:pPr>
              <w:spacing w:line="240" w:lineRule="exact"/>
              <w:jc w:val="center"/>
              <w:rPr>
                <w:rFonts w:ascii="仿宋" w:eastAsia="仿宋" w:hAnsi="仿宋" w:cs="仿宋"/>
                <w:sz w:val="28"/>
                <w:szCs w:val="28"/>
              </w:rPr>
            </w:pPr>
          </w:p>
        </w:tc>
      </w:tr>
      <w:tr w:rsidR="00570A9E" w14:paraId="296E8E4D" w14:textId="77777777">
        <w:trPr>
          <w:trHeight w:val="509"/>
        </w:trPr>
        <w:tc>
          <w:tcPr>
            <w:tcW w:w="2340" w:type="dxa"/>
            <w:vAlign w:val="center"/>
          </w:tcPr>
          <w:p w14:paraId="38329085" w14:textId="77777777" w:rsidR="00570A9E" w:rsidRDefault="003A391D">
            <w:pPr>
              <w:spacing w:line="240" w:lineRule="exact"/>
              <w:jc w:val="center"/>
              <w:rPr>
                <w:rFonts w:ascii="仿宋" w:eastAsia="仿宋" w:hAnsi="仿宋" w:cs="仿宋"/>
                <w:sz w:val="24"/>
                <w:szCs w:val="24"/>
              </w:rPr>
            </w:pPr>
            <w:r>
              <w:rPr>
                <w:rFonts w:ascii="仿宋" w:eastAsia="仿宋" w:hAnsi="仿宋" w:cs="仿宋" w:hint="eastAsia"/>
                <w:sz w:val="24"/>
                <w:szCs w:val="24"/>
              </w:rPr>
              <w:t>教学院</w:t>
            </w:r>
            <w:r>
              <w:rPr>
                <w:rFonts w:ascii="仿宋" w:eastAsia="仿宋" w:hAnsi="仿宋" w:cs="仿宋" w:hint="eastAsia"/>
                <w:sz w:val="24"/>
                <w:szCs w:val="24"/>
              </w:rPr>
              <w:t>学生会组织秘书长</w:t>
            </w:r>
          </w:p>
        </w:tc>
        <w:tc>
          <w:tcPr>
            <w:tcW w:w="1500" w:type="dxa"/>
            <w:vAlign w:val="center"/>
          </w:tcPr>
          <w:p w14:paraId="06DF15E9" w14:textId="77777777" w:rsidR="00570A9E" w:rsidRDefault="003A391D">
            <w:pPr>
              <w:spacing w:line="240" w:lineRule="exact"/>
              <w:jc w:val="center"/>
              <w:rPr>
                <w:rFonts w:ascii="仿宋" w:eastAsia="仿宋" w:hAnsi="仿宋" w:cs="仿宋"/>
                <w:sz w:val="28"/>
                <w:szCs w:val="28"/>
              </w:rPr>
            </w:pPr>
            <w:proofErr w:type="gramStart"/>
            <w:r>
              <w:rPr>
                <w:rFonts w:ascii="仿宋" w:eastAsia="仿宋" w:hAnsi="仿宋" w:cs="仿宋" w:hint="eastAsia"/>
                <w:sz w:val="28"/>
                <w:szCs w:val="28"/>
              </w:rPr>
              <w:t>汪若晨</w:t>
            </w:r>
            <w:proofErr w:type="gramEnd"/>
          </w:p>
        </w:tc>
        <w:tc>
          <w:tcPr>
            <w:tcW w:w="2265" w:type="dxa"/>
            <w:vAlign w:val="center"/>
          </w:tcPr>
          <w:p w14:paraId="37584C15" w14:textId="77777777" w:rsidR="00570A9E" w:rsidRDefault="003A391D">
            <w:pPr>
              <w:spacing w:line="240" w:lineRule="exact"/>
              <w:jc w:val="center"/>
              <w:rPr>
                <w:rFonts w:ascii="仿宋" w:eastAsia="仿宋" w:hAnsi="仿宋" w:cs="仿宋"/>
                <w:sz w:val="28"/>
                <w:szCs w:val="28"/>
              </w:rPr>
            </w:pPr>
            <w:r>
              <w:rPr>
                <w:rFonts w:ascii="仿宋" w:eastAsia="仿宋" w:hAnsi="仿宋" w:cs="仿宋" w:hint="eastAsia"/>
                <w:sz w:val="28"/>
                <w:szCs w:val="28"/>
              </w:rPr>
              <w:t>否</w:t>
            </w:r>
          </w:p>
        </w:tc>
        <w:tc>
          <w:tcPr>
            <w:tcW w:w="2145" w:type="dxa"/>
            <w:vAlign w:val="center"/>
          </w:tcPr>
          <w:p w14:paraId="516BA38F" w14:textId="77777777" w:rsidR="00570A9E" w:rsidRDefault="00570A9E">
            <w:pPr>
              <w:spacing w:line="240" w:lineRule="exact"/>
              <w:jc w:val="center"/>
              <w:rPr>
                <w:rFonts w:ascii="仿宋" w:eastAsia="仿宋" w:hAnsi="仿宋" w:cs="仿宋"/>
                <w:sz w:val="28"/>
                <w:szCs w:val="28"/>
              </w:rPr>
            </w:pPr>
          </w:p>
        </w:tc>
      </w:tr>
    </w:tbl>
    <w:p w14:paraId="1155E24A" w14:textId="77777777" w:rsidR="00570A9E" w:rsidRDefault="003A391D">
      <w:pPr>
        <w:spacing w:beforeLines="50" w:before="159"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监督单位：</w:t>
      </w:r>
      <w:hyperlink r:id="rId12" w:history="1">
        <w:r>
          <w:rPr>
            <w:rStyle w:val="ac"/>
            <w:rFonts w:ascii="仿宋" w:eastAsia="仿宋" w:hAnsi="仿宋" w:cs="仿宋" w:hint="eastAsia"/>
            <w:sz w:val="28"/>
            <w:szCs w:val="28"/>
          </w:rPr>
          <w:t>贵州商学院学生会（</w:t>
        </w:r>
        <w:r>
          <w:rPr>
            <w:rStyle w:val="ac"/>
            <w:rFonts w:ascii="仿宋" w:eastAsia="仿宋" w:hAnsi="仿宋" w:cs="仿宋" w:hint="eastAsia"/>
            <w:sz w:val="28"/>
            <w:szCs w:val="28"/>
          </w:rPr>
          <w:t>3612193185@qq.com</w:t>
        </w:r>
        <w:r>
          <w:rPr>
            <w:rStyle w:val="ac"/>
            <w:rFonts w:ascii="仿宋" w:eastAsia="仿宋" w:hAnsi="仿宋" w:cs="仿宋" w:hint="eastAsia"/>
            <w:sz w:val="28"/>
            <w:szCs w:val="28"/>
          </w:rPr>
          <w:t>）</w:t>
        </w:r>
      </w:hyperlink>
    </w:p>
    <w:p w14:paraId="26D6DAD8" w14:textId="77777777" w:rsidR="00570A9E" w:rsidRDefault="00570A9E">
      <w:pPr>
        <w:spacing w:beforeLines="50" w:before="159" w:line="560" w:lineRule="exact"/>
        <w:ind w:firstLineChars="200" w:firstLine="560"/>
        <w:jc w:val="left"/>
        <w:rPr>
          <w:rFonts w:ascii="仿宋" w:eastAsia="仿宋" w:hAnsi="仿宋" w:cs="仿宋"/>
          <w:sz w:val="28"/>
          <w:szCs w:val="28"/>
        </w:rPr>
      </w:pPr>
    </w:p>
    <w:p w14:paraId="1B965F85" w14:textId="77777777" w:rsidR="00570A9E" w:rsidRDefault="00570A9E">
      <w:pPr>
        <w:spacing w:beforeLines="50" w:before="159" w:line="560" w:lineRule="exact"/>
        <w:ind w:firstLineChars="200" w:firstLine="560"/>
        <w:jc w:val="left"/>
        <w:rPr>
          <w:rFonts w:ascii="仿宋" w:eastAsia="仿宋" w:hAnsi="仿宋" w:cs="仿宋"/>
          <w:sz w:val="28"/>
          <w:szCs w:val="28"/>
        </w:rPr>
      </w:pPr>
    </w:p>
    <w:p w14:paraId="72DB3CFE" w14:textId="77777777" w:rsidR="00570A9E" w:rsidRDefault="00570A9E">
      <w:pPr>
        <w:spacing w:beforeLines="50" w:before="159" w:line="560" w:lineRule="exact"/>
        <w:ind w:firstLineChars="200" w:firstLine="560"/>
        <w:jc w:val="left"/>
        <w:rPr>
          <w:rFonts w:ascii="仿宋" w:eastAsia="仿宋" w:hAnsi="仿宋" w:cs="仿宋"/>
          <w:sz w:val="28"/>
          <w:szCs w:val="28"/>
        </w:rPr>
      </w:pPr>
    </w:p>
    <w:p w14:paraId="5FBFC7A5" w14:textId="77777777" w:rsidR="00570A9E" w:rsidRDefault="00570A9E">
      <w:pPr>
        <w:spacing w:beforeLines="50" w:before="159" w:line="560" w:lineRule="exact"/>
        <w:ind w:firstLineChars="200" w:firstLine="560"/>
        <w:jc w:val="left"/>
        <w:rPr>
          <w:rFonts w:ascii="仿宋" w:eastAsia="仿宋" w:hAnsi="仿宋" w:cs="仿宋"/>
          <w:sz w:val="28"/>
          <w:szCs w:val="28"/>
        </w:rPr>
      </w:pPr>
    </w:p>
    <w:p w14:paraId="5B5AEA05" w14:textId="77777777" w:rsidR="00570A9E" w:rsidRDefault="00570A9E">
      <w:pPr>
        <w:pStyle w:val="1"/>
        <w:spacing w:before="0" w:after="0" w:line="560" w:lineRule="exact"/>
        <w:jc w:val="left"/>
        <w:rPr>
          <w:rFonts w:ascii="方正小标宋_GBK" w:eastAsia="方正小标宋_GBK" w:hAnsi="方正小标宋_GBK" w:cs="方正小标宋_GBK"/>
          <w:b w:val="0"/>
          <w:bCs/>
          <w:sz w:val="21"/>
          <w:szCs w:val="21"/>
        </w:rPr>
      </w:pPr>
    </w:p>
    <w:p w14:paraId="49D09CEE" w14:textId="77777777" w:rsidR="00570A9E" w:rsidRDefault="00570A9E">
      <w:pPr>
        <w:rPr>
          <w:rFonts w:ascii="方正小标宋_GBK" w:eastAsia="方正小标宋_GBK" w:hAnsi="方正小标宋_GBK" w:cs="方正小标宋_GBK"/>
          <w:bCs/>
          <w:szCs w:val="21"/>
        </w:rPr>
      </w:pPr>
    </w:p>
    <w:p w14:paraId="63212B81" w14:textId="77777777" w:rsidR="00570A9E" w:rsidRDefault="00570A9E">
      <w:pPr>
        <w:rPr>
          <w:rFonts w:ascii="方正小标宋_GBK" w:eastAsia="方正小标宋_GBK" w:hAnsi="方正小标宋_GBK" w:cs="方正小标宋_GBK"/>
          <w:bCs/>
          <w:szCs w:val="21"/>
        </w:rPr>
      </w:pPr>
    </w:p>
    <w:p w14:paraId="0A8ED3ED" w14:textId="77777777" w:rsidR="00570A9E" w:rsidRDefault="003A391D">
      <w:pPr>
        <w:pStyle w:val="1"/>
        <w:spacing w:before="0" w:after="0" w:line="560" w:lineRule="exact"/>
        <w:jc w:val="left"/>
        <w:rPr>
          <w:rFonts w:ascii="方正小标宋_GBK" w:eastAsia="方正小标宋_GBK" w:hAnsi="方正小标宋_GBK" w:cs="方正小标宋_GBK"/>
          <w:b w:val="0"/>
          <w:bCs/>
          <w:sz w:val="21"/>
          <w:szCs w:val="21"/>
        </w:rPr>
      </w:pPr>
      <w:r>
        <w:rPr>
          <w:rFonts w:ascii="方正小标宋_GBK" w:eastAsia="方正小标宋_GBK" w:hAnsi="方正小标宋_GBK" w:cs="方正小标宋_GBK" w:hint="eastAsia"/>
          <w:b w:val="0"/>
          <w:bCs/>
          <w:sz w:val="21"/>
          <w:szCs w:val="21"/>
        </w:rPr>
        <w:lastRenderedPageBreak/>
        <w:t>附件</w:t>
      </w:r>
      <w:r>
        <w:rPr>
          <w:rFonts w:ascii="方正小标宋_GBK" w:eastAsia="方正小标宋_GBK" w:hAnsi="方正小标宋_GBK" w:cs="方正小标宋_GBK" w:hint="eastAsia"/>
          <w:b w:val="0"/>
          <w:bCs/>
          <w:sz w:val="21"/>
          <w:szCs w:val="21"/>
        </w:rPr>
        <w:t>1</w:t>
      </w:r>
      <w:r>
        <w:rPr>
          <w:rFonts w:ascii="方正小标宋_GBK" w:eastAsia="方正小标宋_GBK" w:hAnsi="方正小标宋_GBK" w:cs="方正小标宋_GBK" w:hint="eastAsia"/>
          <w:b w:val="0"/>
          <w:bCs/>
          <w:sz w:val="21"/>
          <w:szCs w:val="21"/>
        </w:rPr>
        <w:t>：</w:t>
      </w:r>
    </w:p>
    <w:p w14:paraId="2464D955" w14:textId="77777777" w:rsidR="00570A9E" w:rsidRDefault="003A391D">
      <w:pPr>
        <w:pStyle w:val="1"/>
        <w:spacing w:before="0" w:after="0" w:line="560" w:lineRule="exact"/>
        <w:jc w:val="center"/>
        <w:rPr>
          <w:rFonts w:ascii="方正小标宋_GBK" w:eastAsia="方正小标宋_GBK" w:hAnsi="方正小标宋_GBK" w:cs="方正小标宋_GBK"/>
          <w:b w:val="0"/>
          <w:bCs/>
          <w:szCs w:val="44"/>
        </w:rPr>
      </w:pPr>
      <w:r>
        <w:rPr>
          <w:rFonts w:ascii="方正小标宋_GBK" w:eastAsia="方正小标宋_GBK" w:hAnsi="方正小标宋_GBK" w:cs="方正小标宋_GBK" w:hint="eastAsia"/>
          <w:b w:val="0"/>
          <w:bCs/>
          <w:szCs w:val="44"/>
        </w:rPr>
        <w:t>贵州商学院经济</w:t>
      </w:r>
      <w:r>
        <w:rPr>
          <w:rFonts w:ascii="方正小标宋_GBK" w:eastAsia="方正小标宋_GBK" w:hAnsi="方正小标宋_GBK" w:cs="方正小标宋_GBK" w:hint="eastAsia"/>
          <w:b w:val="0"/>
          <w:bCs/>
          <w:szCs w:val="44"/>
        </w:rPr>
        <w:t>与金融</w:t>
      </w:r>
      <w:r>
        <w:rPr>
          <w:rFonts w:ascii="方正小标宋_GBK" w:eastAsia="方正小标宋_GBK" w:hAnsi="方正小标宋_GBK" w:cs="方正小标宋_GBK" w:hint="eastAsia"/>
          <w:b w:val="0"/>
          <w:bCs/>
          <w:szCs w:val="44"/>
        </w:rPr>
        <w:t>学院学生会章程</w:t>
      </w:r>
      <w:bookmarkStart w:id="42" w:name="_Toc23404_WPSOffice_Level1"/>
      <w:bookmarkStart w:id="43" w:name="_Toc13501_WPSOffice_Level1"/>
      <w:bookmarkStart w:id="44" w:name="_Toc17606_WPSOffice_Level1"/>
      <w:bookmarkStart w:id="45" w:name="_Toc26692"/>
      <w:bookmarkStart w:id="46" w:name="_Toc27214"/>
      <w:bookmarkStart w:id="47" w:name="_Toc11452_WPSOffice_Level1"/>
      <w:bookmarkStart w:id="48" w:name="_Toc11701535"/>
    </w:p>
    <w:p w14:paraId="4BF24820" w14:textId="77777777" w:rsidR="00570A9E" w:rsidRDefault="003A391D">
      <w:pPr>
        <w:numPr>
          <w:ilvl w:val="0"/>
          <w:numId w:val="2"/>
        </w:numPr>
        <w:spacing w:line="560" w:lineRule="exact"/>
        <w:jc w:val="center"/>
        <w:outlineLvl w:val="0"/>
        <w:rPr>
          <w:rFonts w:ascii="黑体" w:eastAsia="黑体" w:hAnsi="黑体" w:cs="黑体"/>
          <w:bCs/>
          <w:sz w:val="32"/>
          <w:szCs w:val="32"/>
        </w:rPr>
      </w:pPr>
      <w:bookmarkStart w:id="49" w:name="_Toc10696_WPSOffice_Level1"/>
      <w:bookmarkStart w:id="50" w:name="_Toc30867_WPSOffice_Level1"/>
      <w:bookmarkStart w:id="51" w:name="_Toc27908_WPSOffice_Level1"/>
      <w:bookmarkStart w:id="52" w:name="_Toc15146"/>
      <w:bookmarkStart w:id="53" w:name="_Toc5350_WPSOffice_Level1"/>
      <w:bookmarkStart w:id="54" w:name="_Toc20698_WPSOffice_Level1"/>
      <w:bookmarkStart w:id="55" w:name="_Toc21218_WPSOffice_Level1"/>
      <w:bookmarkStart w:id="56" w:name="_Toc4460_WPSOffice_Level1"/>
      <w:bookmarkStart w:id="57" w:name="_Toc15681_WPSOffice_Level1"/>
      <w:bookmarkEnd w:id="42"/>
      <w:bookmarkEnd w:id="43"/>
      <w:bookmarkEnd w:id="44"/>
      <w:bookmarkEnd w:id="45"/>
      <w:bookmarkEnd w:id="46"/>
      <w:bookmarkEnd w:id="47"/>
      <w:bookmarkEnd w:id="48"/>
      <w:r>
        <w:rPr>
          <w:rFonts w:ascii="黑体" w:eastAsia="黑体" w:hAnsi="黑体" w:cs="黑体" w:hint="eastAsia"/>
          <w:bCs/>
          <w:sz w:val="32"/>
          <w:szCs w:val="32"/>
        </w:rPr>
        <w:t>总则</w:t>
      </w:r>
      <w:bookmarkEnd w:id="49"/>
      <w:bookmarkEnd w:id="50"/>
      <w:bookmarkEnd w:id="51"/>
      <w:bookmarkEnd w:id="52"/>
      <w:bookmarkEnd w:id="53"/>
      <w:bookmarkEnd w:id="54"/>
      <w:bookmarkEnd w:id="55"/>
      <w:bookmarkEnd w:id="56"/>
      <w:bookmarkEnd w:id="57"/>
    </w:p>
    <w:p w14:paraId="28C5E0F2"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第一条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学院学生会是中共贵州商学院经济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学院党总支领导下的</w:t>
      </w:r>
      <w:proofErr w:type="gramStart"/>
      <w:r>
        <w:rPr>
          <w:rFonts w:ascii="仿宋" w:eastAsia="仿宋" w:hAnsi="仿宋" w:cs="仿宋" w:hint="eastAsia"/>
          <w:bCs/>
          <w:color w:val="000000"/>
          <w:sz w:val="32"/>
          <w:szCs w:val="32"/>
        </w:rPr>
        <w:t>全经济</w:t>
      </w:r>
      <w:proofErr w:type="gramEnd"/>
      <w:r>
        <w:rPr>
          <w:rFonts w:ascii="仿宋" w:eastAsia="仿宋" w:hAnsi="仿宋" w:cs="仿宋" w:hint="eastAsia"/>
          <w:sz w:val="32"/>
          <w:szCs w:val="32"/>
        </w:rPr>
        <w:t>与金融</w:t>
      </w:r>
      <w:r>
        <w:rPr>
          <w:rFonts w:ascii="仿宋" w:eastAsia="仿宋" w:hAnsi="仿宋" w:cs="仿宋" w:hint="eastAsia"/>
          <w:bCs/>
          <w:color w:val="000000"/>
          <w:sz w:val="32"/>
          <w:szCs w:val="32"/>
        </w:rPr>
        <w:t>学院学生的群众组织。</w:t>
      </w:r>
    </w:p>
    <w:p w14:paraId="4A537E47"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第二条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学院学生会受共青团贵州商学院经济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学院党总支的指导和帮助。团结带领贵州商学院经济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学院学生进行自我管理、自我教育、自我服务、自我监督的群众组织。本章程依据《中华全国学生联合会章程》、</w:t>
      </w:r>
      <w:r>
        <w:rPr>
          <w:rFonts w:ascii="仿宋" w:eastAsia="仿宋" w:hAnsi="仿宋" w:cs="仿宋" w:hint="eastAsia"/>
          <w:color w:val="000000"/>
          <w:sz w:val="32"/>
          <w:szCs w:val="32"/>
        </w:rPr>
        <w:t>《贵州商学院学生会章程》</w:t>
      </w:r>
      <w:r>
        <w:rPr>
          <w:rFonts w:ascii="仿宋" w:eastAsia="仿宋" w:hAnsi="仿宋" w:cs="仿宋" w:hint="eastAsia"/>
          <w:bCs/>
          <w:color w:val="000000"/>
          <w:sz w:val="32"/>
          <w:szCs w:val="32"/>
        </w:rPr>
        <w:t>拟定，实行民主集中制原则对各学生组织机构进行职权界定，旨在建立一个民主化、规范化、效率化的机制。</w:t>
      </w:r>
    </w:p>
    <w:p w14:paraId="002045E2"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第三条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学院学生会的宗旨：坚持党的领导，贯彻落实党的教育方针，突出“政治性、先进性和群众性”，充分发挥</w:t>
      </w:r>
      <w:r>
        <w:rPr>
          <w:rFonts w:ascii="仿宋" w:eastAsia="仿宋" w:hAnsi="仿宋" w:cs="仿宋" w:hint="eastAsia"/>
          <w:bCs/>
          <w:color w:val="000000"/>
          <w:sz w:val="32"/>
          <w:szCs w:val="32"/>
        </w:rPr>
        <w:t>经济与金融</w:t>
      </w:r>
      <w:r>
        <w:rPr>
          <w:rFonts w:ascii="仿宋" w:eastAsia="仿宋" w:hAnsi="仿宋" w:cs="仿宋" w:hint="eastAsia"/>
          <w:bCs/>
          <w:color w:val="000000"/>
          <w:sz w:val="32"/>
          <w:szCs w:val="32"/>
        </w:rPr>
        <w:t>学院和学生之间的桥梁纽带作用，全心全意为广大同学服务，团结和带领青年学生健康成长为中国特色社会主义事业的建设者和接班人。</w:t>
      </w:r>
    </w:p>
    <w:p w14:paraId="7125ABA4"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第四条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学院学生会的基本任务：</w:t>
      </w:r>
    </w:p>
    <w:p w14:paraId="4D36A9CA" w14:textId="77777777" w:rsidR="00570A9E" w:rsidRDefault="003A391D">
      <w:pPr>
        <w:tabs>
          <w:tab w:val="left" w:pos="0"/>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（一）以马克思列宁主义、毛泽东思想、邓小平理论、“三个代表”重要思想、科学发展观和习近平新时代中国特色社会主义思想为指导，引导广大学生开展爱国主义、</w:t>
      </w:r>
      <w:r>
        <w:rPr>
          <w:rFonts w:ascii="仿宋" w:eastAsia="仿宋" w:hAnsi="仿宋" w:cs="仿宋" w:hint="eastAsia"/>
          <w:bCs/>
          <w:sz w:val="32"/>
          <w:szCs w:val="32"/>
        </w:rPr>
        <w:t>社会主义和集体主</w:t>
      </w:r>
      <w:r>
        <w:rPr>
          <w:rFonts w:ascii="仿宋" w:eastAsia="仿宋" w:hAnsi="仿宋" w:cs="仿宋" w:hint="eastAsia"/>
          <w:bCs/>
          <w:sz w:val="32"/>
          <w:szCs w:val="32"/>
        </w:rPr>
        <w:lastRenderedPageBreak/>
        <w:t>义教</w:t>
      </w:r>
      <w:r>
        <w:rPr>
          <w:rFonts w:ascii="仿宋" w:eastAsia="仿宋" w:hAnsi="仿宋" w:cs="仿宋" w:hint="eastAsia"/>
          <w:bCs/>
          <w:color w:val="000000"/>
          <w:sz w:val="32"/>
          <w:szCs w:val="32"/>
        </w:rPr>
        <w:t>育，坚定理想信念，树立积极向上的世界观、人生观和价值观，不断提高政治素质和思想觉悟；</w:t>
      </w:r>
    </w:p>
    <w:p w14:paraId="451C924F" w14:textId="77777777" w:rsidR="00570A9E" w:rsidRDefault="003A391D">
      <w:pPr>
        <w:tabs>
          <w:tab w:val="left" w:pos="0"/>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（二）代表和维护学生的正当权益，及时反映学生</w:t>
      </w:r>
      <w:r>
        <w:rPr>
          <w:rFonts w:ascii="仿宋" w:eastAsia="仿宋" w:hAnsi="仿宋" w:cs="仿宋" w:hint="eastAsia"/>
          <w:bCs/>
          <w:color w:val="000000"/>
          <w:sz w:val="32"/>
          <w:szCs w:val="32"/>
        </w:rPr>
        <w:t>提出</w:t>
      </w:r>
      <w:r>
        <w:rPr>
          <w:rFonts w:ascii="仿宋" w:eastAsia="仿宋" w:hAnsi="仿宋" w:cs="仿宋" w:hint="eastAsia"/>
          <w:bCs/>
          <w:color w:val="000000"/>
          <w:sz w:val="32"/>
          <w:szCs w:val="32"/>
        </w:rPr>
        <w:t>的合理性建议，积极参与学校的民主建设</w:t>
      </w:r>
      <w:r>
        <w:rPr>
          <w:rFonts w:ascii="仿宋" w:eastAsia="仿宋" w:hAnsi="仿宋" w:cs="仿宋" w:hint="eastAsia"/>
          <w:bCs/>
          <w:color w:val="000000"/>
          <w:sz w:val="32"/>
          <w:szCs w:val="32"/>
        </w:rPr>
        <w:t>、民主管理与民主监督，使学生会成为联系</w:t>
      </w:r>
      <w:r>
        <w:rPr>
          <w:rFonts w:ascii="仿宋" w:eastAsia="仿宋" w:hAnsi="仿宋" w:cs="仿宋" w:hint="eastAsia"/>
          <w:bCs/>
          <w:color w:val="000000"/>
          <w:sz w:val="32"/>
          <w:szCs w:val="32"/>
        </w:rPr>
        <w:t>老师</w:t>
      </w:r>
      <w:r>
        <w:rPr>
          <w:rFonts w:ascii="仿宋" w:eastAsia="仿宋" w:hAnsi="仿宋" w:cs="仿宋" w:hint="eastAsia"/>
          <w:bCs/>
          <w:color w:val="000000"/>
          <w:sz w:val="32"/>
          <w:szCs w:val="32"/>
        </w:rPr>
        <w:t>和学生的桥梁；</w:t>
      </w:r>
    </w:p>
    <w:p w14:paraId="7425B810" w14:textId="77777777" w:rsidR="00570A9E" w:rsidRDefault="003A391D">
      <w:pPr>
        <w:tabs>
          <w:tab w:val="left" w:pos="0"/>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（三）开展培育和</w:t>
      </w:r>
      <w:proofErr w:type="gramStart"/>
      <w:r>
        <w:rPr>
          <w:rFonts w:ascii="仿宋" w:eastAsia="仿宋" w:hAnsi="仿宋" w:cs="仿宋" w:hint="eastAsia"/>
          <w:bCs/>
          <w:color w:val="000000"/>
          <w:sz w:val="32"/>
          <w:szCs w:val="32"/>
        </w:rPr>
        <w:t>践行</w:t>
      </w:r>
      <w:proofErr w:type="gramEnd"/>
      <w:r>
        <w:rPr>
          <w:rFonts w:ascii="仿宋" w:eastAsia="仿宋" w:hAnsi="仿宋" w:cs="仿宋" w:hint="eastAsia"/>
          <w:bCs/>
          <w:color w:val="000000"/>
          <w:sz w:val="32"/>
          <w:szCs w:val="32"/>
        </w:rPr>
        <w:t>社会主义核心价值观活动，引导广大同</w:t>
      </w:r>
      <w:r>
        <w:rPr>
          <w:rFonts w:ascii="仿宋" w:eastAsia="仿宋" w:hAnsi="仿宋" w:cs="仿宋" w:hint="eastAsia"/>
          <w:bCs/>
          <w:color w:val="000000"/>
          <w:sz w:val="32"/>
          <w:szCs w:val="32"/>
        </w:rPr>
        <w:t>学</w:t>
      </w:r>
      <w:r>
        <w:rPr>
          <w:rFonts w:ascii="仿宋" w:eastAsia="仿宋" w:hAnsi="仿宋" w:cs="仿宋" w:hint="eastAsia"/>
          <w:bCs/>
          <w:color w:val="000000"/>
          <w:sz w:val="32"/>
          <w:szCs w:val="32"/>
        </w:rPr>
        <w:t>争做“有理想、有追求</w:t>
      </w:r>
      <w:r>
        <w:rPr>
          <w:rFonts w:ascii="仿宋" w:eastAsia="仿宋" w:hAnsi="仿宋" w:cs="仿宋" w:hint="eastAsia"/>
          <w:bCs/>
          <w:color w:val="FF0000"/>
          <w:sz w:val="32"/>
          <w:szCs w:val="32"/>
        </w:rPr>
        <w:t>、</w:t>
      </w:r>
      <w:r>
        <w:rPr>
          <w:rFonts w:ascii="仿宋" w:eastAsia="仿宋" w:hAnsi="仿宋" w:cs="仿宋" w:hint="eastAsia"/>
          <w:bCs/>
          <w:color w:val="000000"/>
          <w:sz w:val="32"/>
          <w:szCs w:val="32"/>
        </w:rPr>
        <w:t>有担当</w:t>
      </w:r>
      <w:r>
        <w:rPr>
          <w:rFonts w:ascii="仿宋" w:eastAsia="仿宋" w:hAnsi="仿宋" w:cs="仿宋" w:hint="eastAsia"/>
          <w:bCs/>
          <w:color w:val="FF0000"/>
          <w:sz w:val="32"/>
          <w:szCs w:val="32"/>
        </w:rPr>
        <w:t>、</w:t>
      </w:r>
      <w:r>
        <w:rPr>
          <w:rFonts w:ascii="仿宋" w:eastAsia="仿宋" w:hAnsi="仿宋" w:cs="仿宋" w:hint="eastAsia"/>
          <w:bCs/>
          <w:color w:val="000000"/>
          <w:sz w:val="32"/>
          <w:szCs w:val="32"/>
        </w:rPr>
        <w:t>有作为</w:t>
      </w:r>
      <w:r>
        <w:rPr>
          <w:rFonts w:ascii="仿宋" w:eastAsia="仿宋" w:hAnsi="仿宋" w:cs="仿宋" w:hint="eastAsia"/>
          <w:bCs/>
          <w:color w:val="FF0000"/>
          <w:sz w:val="32"/>
          <w:szCs w:val="32"/>
        </w:rPr>
        <w:t>、</w:t>
      </w:r>
      <w:r>
        <w:rPr>
          <w:rFonts w:ascii="仿宋" w:eastAsia="仿宋" w:hAnsi="仿宋" w:cs="仿宋" w:hint="eastAsia"/>
          <w:bCs/>
          <w:color w:val="000000"/>
          <w:sz w:val="32"/>
          <w:szCs w:val="32"/>
        </w:rPr>
        <w:t>有品质、有修养”的大学生；</w:t>
      </w:r>
    </w:p>
    <w:p w14:paraId="66133612" w14:textId="77777777" w:rsidR="00570A9E" w:rsidRDefault="003A391D">
      <w:pPr>
        <w:tabs>
          <w:tab w:val="left" w:pos="0"/>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四）密切关注同学的思想、学习和生活的现实需要，主动为他们提供帮助，特别要紧密结合党和国家的中心任务推动广大同学参与社会实践、志愿服务、科技创新、激发自信自强、创新创造精神，造就未来能担重任的栋梁之才；</w:t>
      </w:r>
    </w:p>
    <w:p w14:paraId="0A0E3EE9" w14:textId="77777777" w:rsidR="00570A9E" w:rsidRDefault="003A391D">
      <w:pPr>
        <w:tabs>
          <w:tab w:val="left" w:pos="0"/>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（五）引导学生关心学院事务，推动学院的建设、改革和发展；</w:t>
      </w:r>
    </w:p>
    <w:p w14:paraId="5F903979" w14:textId="77777777" w:rsidR="00570A9E" w:rsidRDefault="003A391D">
      <w:pPr>
        <w:tabs>
          <w:tab w:val="left" w:pos="0"/>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（六）组织广大学生积极参加勤工助学、公益劳动和各类社会实践，树立“自信</w:t>
      </w:r>
      <w:r>
        <w:rPr>
          <w:rFonts w:ascii="仿宋" w:eastAsia="仿宋" w:hAnsi="仿宋" w:cs="仿宋" w:hint="eastAsia"/>
          <w:bCs/>
          <w:color w:val="000000"/>
          <w:sz w:val="32"/>
          <w:szCs w:val="32"/>
        </w:rPr>
        <w:t>、自强、自立、自爱”观念；</w:t>
      </w:r>
    </w:p>
    <w:p w14:paraId="3AF9C614" w14:textId="77777777" w:rsidR="00570A9E" w:rsidRDefault="003A391D">
      <w:pPr>
        <w:tabs>
          <w:tab w:val="left" w:pos="0"/>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（七）促进学生之间、学生与教职工之间的了解和交流，增强我院与兄弟院校学生之间的互动与合作；</w:t>
      </w:r>
    </w:p>
    <w:p w14:paraId="1B30AF0E" w14:textId="77777777" w:rsidR="00570A9E" w:rsidRDefault="003A391D">
      <w:pPr>
        <w:tabs>
          <w:tab w:val="left" w:pos="1620"/>
        </w:tabs>
        <w:spacing w:line="560" w:lineRule="exact"/>
        <w:ind w:firstLineChars="200" w:firstLine="640"/>
        <w:rPr>
          <w:sz w:val="32"/>
          <w:szCs w:val="32"/>
        </w:rPr>
      </w:pPr>
      <w:r>
        <w:rPr>
          <w:rFonts w:ascii="仿宋" w:eastAsia="仿宋" w:hAnsi="仿宋" w:cs="仿宋" w:hint="eastAsia"/>
          <w:bCs/>
          <w:color w:val="000000"/>
          <w:sz w:val="32"/>
          <w:szCs w:val="32"/>
        </w:rPr>
        <w:t>（八）努力完成上级党团组织</w:t>
      </w:r>
      <w:r>
        <w:rPr>
          <w:rFonts w:ascii="仿宋" w:eastAsia="仿宋" w:hAnsi="仿宋" w:cs="仿宋"/>
          <w:bCs/>
          <w:color w:val="000000"/>
          <w:sz w:val="32"/>
          <w:szCs w:val="32"/>
        </w:rPr>
        <w:t>及学联</w:t>
      </w:r>
      <w:r>
        <w:rPr>
          <w:rFonts w:ascii="仿宋" w:eastAsia="仿宋" w:hAnsi="仿宋" w:cs="仿宋" w:hint="eastAsia"/>
          <w:bCs/>
          <w:color w:val="000000"/>
          <w:sz w:val="32"/>
          <w:szCs w:val="32"/>
        </w:rPr>
        <w:t>交给的任务。</w:t>
      </w:r>
    </w:p>
    <w:p w14:paraId="35B871FF" w14:textId="77777777" w:rsidR="00570A9E" w:rsidRDefault="003A391D">
      <w:pPr>
        <w:spacing w:line="560" w:lineRule="exact"/>
        <w:jc w:val="center"/>
        <w:outlineLvl w:val="0"/>
        <w:rPr>
          <w:rFonts w:ascii="黑体" w:eastAsia="黑体" w:hAnsi="黑体" w:cs="黑体"/>
          <w:bCs/>
          <w:sz w:val="32"/>
          <w:szCs w:val="32"/>
        </w:rPr>
      </w:pPr>
      <w:bookmarkStart w:id="58" w:name="_Toc7668_WPSOffice_Level1"/>
      <w:bookmarkStart w:id="59" w:name="_Toc17712_WPSOffice_Level1"/>
      <w:bookmarkStart w:id="60" w:name="_Toc8341_WPSOffice_Level1"/>
      <w:bookmarkStart w:id="61" w:name="_Toc31855_WPSOffice_Level1"/>
      <w:bookmarkStart w:id="62" w:name="_Toc3565_WPSOffice_Level1"/>
      <w:bookmarkStart w:id="63" w:name="_Toc27656_WPSOffice_Level1"/>
      <w:bookmarkStart w:id="64" w:name="_Toc5764_WPSOffice_Level1"/>
      <w:bookmarkStart w:id="65" w:name="_Toc23098_WPSOffice_Level1"/>
      <w:bookmarkStart w:id="66" w:name="_Toc5590"/>
      <w:r>
        <w:rPr>
          <w:rFonts w:ascii="黑体" w:eastAsia="黑体" w:hAnsi="黑体" w:cs="黑体" w:hint="eastAsia"/>
          <w:bCs/>
          <w:kern w:val="0"/>
          <w:sz w:val="32"/>
          <w:szCs w:val="32"/>
        </w:rPr>
        <w:t>第二章</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会员</w:t>
      </w:r>
      <w:bookmarkEnd w:id="58"/>
      <w:bookmarkEnd w:id="59"/>
      <w:bookmarkEnd w:id="60"/>
      <w:bookmarkEnd w:id="61"/>
      <w:bookmarkEnd w:id="62"/>
      <w:bookmarkEnd w:id="63"/>
      <w:bookmarkEnd w:id="64"/>
      <w:bookmarkEnd w:id="65"/>
      <w:bookmarkEnd w:id="66"/>
    </w:p>
    <w:p w14:paraId="7FFA092B"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第五条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本会组织原则为民主集中制</w:t>
      </w:r>
    </w:p>
    <w:p w14:paraId="363EA60A" w14:textId="77777777" w:rsidR="00570A9E" w:rsidRDefault="003A391D">
      <w:pPr>
        <w:spacing w:line="560" w:lineRule="exact"/>
        <w:ind w:firstLine="560"/>
        <w:rPr>
          <w:rFonts w:ascii="仿宋" w:eastAsia="仿宋" w:hAnsi="仿宋" w:cs="仿宋"/>
          <w:bCs/>
          <w:color w:val="000000"/>
          <w:sz w:val="32"/>
          <w:szCs w:val="32"/>
        </w:rPr>
      </w:pPr>
      <w:r>
        <w:rPr>
          <w:rFonts w:ascii="仿宋" w:eastAsia="仿宋" w:hAnsi="仿宋" w:cs="仿宋" w:hint="eastAsia"/>
          <w:bCs/>
          <w:color w:val="000000"/>
          <w:sz w:val="32"/>
          <w:szCs w:val="32"/>
        </w:rPr>
        <w:t>（一）凡取得贵州商学院经济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学院学籍的在校学生均</w:t>
      </w:r>
      <w:r>
        <w:rPr>
          <w:rFonts w:ascii="仿宋" w:eastAsia="仿宋" w:hAnsi="仿宋" w:cs="仿宋" w:hint="eastAsia"/>
          <w:bCs/>
          <w:color w:val="000000"/>
          <w:sz w:val="32"/>
          <w:szCs w:val="32"/>
        </w:rPr>
        <w:lastRenderedPageBreak/>
        <w:t>为贵州商学院经济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学院学生会会员；</w:t>
      </w:r>
    </w:p>
    <w:p w14:paraId="1C74AB5F" w14:textId="77777777" w:rsidR="00570A9E" w:rsidRDefault="003A391D">
      <w:pPr>
        <w:spacing w:line="560" w:lineRule="exact"/>
        <w:ind w:firstLine="560"/>
        <w:rPr>
          <w:rFonts w:ascii="仿宋" w:eastAsia="仿宋" w:hAnsi="仿宋" w:cs="仿宋"/>
          <w:bCs/>
          <w:color w:val="000000"/>
          <w:sz w:val="32"/>
          <w:szCs w:val="32"/>
        </w:rPr>
      </w:pPr>
      <w:r>
        <w:rPr>
          <w:rFonts w:ascii="仿宋" w:eastAsia="仿宋" w:hAnsi="仿宋" w:cs="仿宋" w:hint="eastAsia"/>
          <w:bCs/>
          <w:color w:val="000000"/>
          <w:sz w:val="32"/>
          <w:szCs w:val="32"/>
        </w:rPr>
        <w:t>（二）各班级均</w:t>
      </w:r>
      <w:r>
        <w:rPr>
          <w:rFonts w:ascii="仿宋" w:eastAsia="仿宋" w:hAnsi="仿宋" w:cs="仿宋" w:hint="eastAsia"/>
          <w:bCs/>
          <w:color w:val="000000"/>
          <w:sz w:val="32"/>
          <w:szCs w:val="32"/>
        </w:rPr>
        <w:t>为</w:t>
      </w:r>
      <w:r>
        <w:rPr>
          <w:rFonts w:ascii="仿宋" w:eastAsia="仿宋" w:hAnsi="仿宋" w:cs="仿宋" w:hint="eastAsia"/>
          <w:bCs/>
          <w:color w:val="000000"/>
          <w:sz w:val="32"/>
          <w:szCs w:val="32"/>
        </w:rPr>
        <w:t>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学院学生会团体会员。</w:t>
      </w:r>
    </w:p>
    <w:p w14:paraId="42DF17E7"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第六条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学院学生会一切权力属于全体会员</w:t>
      </w:r>
    </w:p>
    <w:p w14:paraId="03A4E232"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第七条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会员的基本权利</w:t>
      </w:r>
    </w:p>
    <w:p w14:paraId="67865381"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（一）会员在本会内享有平等的选举权、被选举权和表决权；</w:t>
      </w:r>
    </w:p>
    <w:p w14:paraId="273E76AC"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（二）会员有讨论本会工作的权利，有权通过各种正常途径和采取适当形式对贵州商学院经济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学院学生会各级组织及工作人员提出建议、监督和批评并要求答复；</w:t>
      </w:r>
    </w:p>
    <w:p w14:paraId="225B7329"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（三）会员享有申请参加贵州商学院经济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学院学生会和本会各项活动的权利。</w:t>
      </w:r>
    </w:p>
    <w:p w14:paraId="295DBB18"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第八条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会员履行以下义务</w:t>
      </w:r>
    </w:p>
    <w:p w14:paraId="0BDF6156"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（一）遵守国家宪法和其它法律法规，遵守校规校纪，遵守本会章程，执行本会决议，维护学院和本会的利益和荣誉；</w:t>
      </w:r>
    </w:p>
    <w:p w14:paraId="13A5DD03" w14:textId="77777777" w:rsidR="00570A9E" w:rsidRDefault="003A391D">
      <w:pPr>
        <w:pStyle w:val="a3"/>
        <w:widowControl/>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（二）认真学习马克思列宁主义、毛泽东思想、邓小平理论、“三个代表”重要思想、科学发展观和习近平新时</w:t>
      </w:r>
      <w:r>
        <w:rPr>
          <w:rFonts w:ascii="仿宋" w:eastAsia="仿宋" w:hAnsi="仿宋" w:cs="仿宋" w:hint="eastAsia"/>
          <w:bCs/>
          <w:color w:val="000000"/>
          <w:sz w:val="32"/>
          <w:szCs w:val="32"/>
        </w:rPr>
        <w:t>代中国特色社会主义思想；</w:t>
      </w:r>
    </w:p>
    <w:p w14:paraId="5D1C7B7A"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（三）勤奋学习，刻苦锻炼，积极进取，注重实践，提高自身的综合素质；</w:t>
      </w:r>
    </w:p>
    <w:p w14:paraId="28B9EAC9"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（四）维护学生会的团结和稳定，广泛虚心听取学生会内外的意见和建议，做好学生组织建设工作。</w:t>
      </w:r>
    </w:p>
    <w:p w14:paraId="7F70F755" w14:textId="77777777" w:rsidR="00570A9E" w:rsidRDefault="003A391D">
      <w:pPr>
        <w:numPr>
          <w:ilvl w:val="0"/>
          <w:numId w:val="3"/>
        </w:numPr>
        <w:spacing w:line="560" w:lineRule="exact"/>
        <w:jc w:val="center"/>
        <w:outlineLvl w:val="0"/>
        <w:rPr>
          <w:rFonts w:ascii="黑体" w:eastAsia="黑体" w:hAnsi="黑体" w:cs="黑体"/>
          <w:bCs/>
          <w:sz w:val="32"/>
          <w:szCs w:val="32"/>
        </w:rPr>
      </w:pPr>
      <w:bookmarkStart w:id="67" w:name="_Toc6742_WPSOffice_Level1"/>
      <w:bookmarkStart w:id="68" w:name="_Toc23734_WPSOffice_Level1"/>
      <w:bookmarkStart w:id="69" w:name="_Toc26671_WPSOffice_Level1"/>
      <w:bookmarkStart w:id="70" w:name="_Toc8836_WPSOffice_Level1"/>
      <w:bookmarkStart w:id="71" w:name="_Toc31585_WPSOffice_Level1"/>
      <w:bookmarkStart w:id="72" w:name="_Toc4250"/>
      <w:bookmarkStart w:id="73" w:name="_Toc29517_WPSOffice_Level1"/>
      <w:bookmarkStart w:id="74" w:name="_Toc9939_WPSOffice_Level1"/>
      <w:bookmarkStart w:id="75" w:name="_Toc4308_WPSOffice_Level1"/>
      <w:bookmarkStart w:id="76" w:name="OLE_LINK2"/>
      <w:r>
        <w:rPr>
          <w:rFonts w:ascii="黑体" w:eastAsia="黑体" w:hAnsi="黑体" w:cs="黑体" w:hint="eastAsia"/>
          <w:bCs/>
          <w:sz w:val="32"/>
          <w:szCs w:val="32"/>
        </w:rPr>
        <w:lastRenderedPageBreak/>
        <w:t>学生代表大会</w:t>
      </w:r>
      <w:bookmarkEnd w:id="67"/>
      <w:bookmarkEnd w:id="68"/>
      <w:bookmarkEnd w:id="69"/>
      <w:bookmarkEnd w:id="70"/>
      <w:bookmarkEnd w:id="71"/>
      <w:bookmarkEnd w:id="72"/>
      <w:bookmarkEnd w:id="73"/>
      <w:bookmarkEnd w:id="74"/>
      <w:bookmarkEnd w:id="75"/>
    </w:p>
    <w:bookmarkEnd w:id="76"/>
    <w:p w14:paraId="2BCD81AC" w14:textId="77777777" w:rsidR="00570A9E" w:rsidRDefault="003A391D">
      <w:pPr>
        <w:numPr>
          <w:ilvl w:val="0"/>
          <w:numId w:val="4"/>
        </w:num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学生代表大会（简称学代会）是在经济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学院党总支</w:t>
      </w:r>
      <w:r>
        <w:rPr>
          <w:rFonts w:ascii="仿宋" w:eastAsia="仿宋" w:hAnsi="仿宋" w:cs="仿宋" w:hint="eastAsia"/>
          <w:bCs/>
          <w:color w:val="000000"/>
          <w:sz w:val="32"/>
          <w:szCs w:val="32"/>
        </w:rPr>
        <w:t>的</w:t>
      </w:r>
      <w:r>
        <w:rPr>
          <w:rFonts w:ascii="仿宋" w:eastAsia="仿宋" w:hAnsi="仿宋" w:cs="仿宋" w:hint="eastAsia"/>
          <w:bCs/>
          <w:color w:val="000000"/>
          <w:sz w:val="32"/>
          <w:szCs w:val="32"/>
        </w:rPr>
        <w:t>领导</w:t>
      </w:r>
      <w:r>
        <w:rPr>
          <w:rFonts w:ascii="仿宋" w:eastAsia="仿宋" w:hAnsi="仿宋" w:cs="仿宋" w:hint="eastAsia"/>
          <w:bCs/>
          <w:color w:val="000000"/>
          <w:sz w:val="32"/>
          <w:szCs w:val="32"/>
        </w:rPr>
        <w:t>、</w:t>
      </w:r>
      <w:r>
        <w:rPr>
          <w:rFonts w:ascii="仿宋" w:eastAsia="仿宋" w:hAnsi="仿宋" w:cs="仿宋" w:hint="eastAsia"/>
          <w:bCs/>
          <w:color w:val="000000"/>
          <w:sz w:val="32"/>
          <w:szCs w:val="32"/>
        </w:rPr>
        <w:t>在经济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学院团总支指导下，依法行使民主权利、维护合法权益、参与民主管理和监督的基本组织形式。</w:t>
      </w:r>
    </w:p>
    <w:p w14:paraId="05F47ED3"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学生会代表由学生民主选举产生，学代会选举和通过决议时实行表决制。</w:t>
      </w:r>
    </w:p>
    <w:p w14:paraId="0FB2283E"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第十条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学代会原则上每</w:t>
      </w:r>
      <w:r>
        <w:rPr>
          <w:rFonts w:ascii="仿宋" w:eastAsia="仿宋" w:hAnsi="仿宋" w:cs="仿宋" w:hint="eastAsia"/>
          <w:bCs/>
          <w:color w:val="000000"/>
          <w:sz w:val="32"/>
          <w:szCs w:val="32"/>
        </w:rPr>
        <w:t>一</w:t>
      </w:r>
      <w:r>
        <w:rPr>
          <w:rFonts w:ascii="仿宋" w:eastAsia="仿宋" w:hAnsi="仿宋" w:cs="仿宋" w:hint="eastAsia"/>
          <w:bCs/>
          <w:color w:val="000000"/>
          <w:sz w:val="32"/>
          <w:szCs w:val="32"/>
        </w:rPr>
        <w:t>年举行一次，由经济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学院团总支学生会主席团负责召集。如遇特殊情况，经常设代表会议以三分之二多数通过并经学院党总支批准，可以提前或延期召开学生代表大会。</w:t>
      </w:r>
    </w:p>
    <w:p w14:paraId="40BE7FDB"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第十一条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学生代表大会行使以下职权：</w:t>
      </w:r>
    </w:p>
    <w:p w14:paraId="673BCA46"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（一）听取、审议和批准上届学生会工作报告及其他文件；</w:t>
      </w:r>
    </w:p>
    <w:p w14:paraId="7BCBD7D6"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（二）讨论和决定新一届学生会的重大工作；</w:t>
      </w:r>
    </w:p>
    <w:p w14:paraId="562428F9"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（三）修订和通过学生会章程；</w:t>
      </w:r>
    </w:p>
    <w:p w14:paraId="4444B897"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（四）选举产生新一届学生会主席团；</w:t>
      </w:r>
    </w:p>
    <w:p w14:paraId="1B6A546C"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（五）讨论代表提案，向</w:t>
      </w:r>
      <w:r>
        <w:rPr>
          <w:rFonts w:ascii="仿宋" w:eastAsia="仿宋" w:hAnsi="仿宋" w:cs="仿宋" w:hint="eastAsia"/>
          <w:bCs/>
          <w:color w:val="000000"/>
          <w:sz w:val="32"/>
          <w:szCs w:val="32"/>
        </w:rPr>
        <w:t>经济与金融</w:t>
      </w:r>
      <w:r>
        <w:rPr>
          <w:rFonts w:ascii="仿宋" w:eastAsia="仿宋" w:hAnsi="仿宋" w:cs="仿宋" w:hint="eastAsia"/>
          <w:bCs/>
          <w:color w:val="000000"/>
          <w:sz w:val="32"/>
          <w:szCs w:val="32"/>
        </w:rPr>
        <w:t>学院和学生会工作提出意见和建议，必要时</w:t>
      </w:r>
      <w:proofErr w:type="gramStart"/>
      <w:r>
        <w:rPr>
          <w:rFonts w:ascii="仿宋" w:eastAsia="仿宋" w:hAnsi="仿宋" w:cs="仿宋" w:hint="eastAsia"/>
          <w:bCs/>
          <w:color w:val="000000"/>
          <w:sz w:val="32"/>
          <w:szCs w:val="32"/>
        </w:rPr>
        <w:t>作出</w:t>
      </w:r>
      <w:proofErr w:type="gramEnd"/>
      <w:r>
        <w:rPr>
          <w:rFonts w:ascii="仿宋" w:eastAsia="仿宋" w:hAnsi="仿宋" w:cs="仿宋" w:hint="eastAsia"/>
          <w:bCs/>
          <w:color w:val="000000"/>
          <w:sz w:val="32"/>
          <w:szCs w:val="32"/>
        </w:rPr>
        <w:t>相应决议。</w:t>
      </w:r>
    </w:p>
    <w:p w14:paraId="5935655C"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（六）讨论、决定应由学生代表大会决议的其他重大事项。</w:t>
      </w:r>
    </w:p>
    <w:p w14:paraId="707E681D"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第十二条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学代会应有三分之二以上的法定代表参加才能召开；除修改本会章程需由全体到会代表的三分之二以上多数通过外，学代会决议应由到会代表二分之一以上多数表决通过才能生效。</w:t>
      </w:r>
      <w:bookmarkStart w:id="77" w:name="_Toc8017_WPSOffice_Level1"/>
      <w:bookmarkStart w:id="78" w:name="_Toc2416_WPSOffice_Level1"/>
      <w:bookmarkStart w:id="79" w:name="_Toc20096_WPSOffice_Level1"/>
      <w:bookmarkStart w:id="80" w:name="_Toc23834_WPSOffice_Level1"/>
      <w:bookmarkStart w:id="81" w:name="_Toc21244_WPSOffice_Level1"/>
      <w:bookmarkStart w:id="82" w:name="_Toc29888_WPSOffice_Level1"/>
    </w:p>
    <w:p w14:paraId="3C6D1DBE" w14:textId="77777777" w:rsidR="00570A9E" w:rsidRDefault="003A391D">
      <w:pPr>
        <w:spacing w:line="560" w:lineRule="exact"/>
        <w:jc w:val="center"/>
        <w:outlineLvl w:val="0"/>
        <w:rPr>
          <w:rFonts w:ascii="黑体" w:eastAsia="黑体" w:hAnsi="黑体" w:cs="黑体"/>
          <w:bCs/>
          <w:sz w:val="32"/>
          <w:szCs w:val="32"/>
        </w:rPr>
      </w:pPr>
      <w:bookmarkStart w:id="83" w:name="_Toc19582_WPSOffice_Level1"/>
      <w:bookmarkStart w:id="84" w:name="_Toc1508"/>
      <w:bookmarkStart w:id="85" w:name="_Toc19735_WPSOffice_Level1"/>
      <w:r>
        <w:rPr>
          <w:rFonts w:ascii="黑体" w:eastAsia="黑体" w:hAnsi="黑体" w:cs="黑体" w:hint="eastAsia"/>
          <w:bCs/>
          <w:sz w:val="32"/>
          <w:szCs w:val="32"/>
        </w:rPr>
        <w:lastRenderedPageBreak/>
        <w:t>第四章</w:t>
      </w:r>
      <w:r>
        <w:rPr>
          <w:rFonts w:ascii="黑体" w:eastAsia="黑体" w:hAnsi="黑体" w:cs="黑体" w:hint="eastAsia"/>
          <w:bCs/>
          <w:sz w:val="32"/>
          <w:szCs w:val="32"/>
        </w:rPr>
        <w:t xml:space="preserve"> </w:t>
      </w:r>
      <w:bookmarkStart w:id="86" w:name="OLE_LINK4"/>
      <w:r>
        <w:rPr>
          <w:rFonts w:ascii="黑体" w:eastAsia="黑体" w:hAnsi="黑体" w:cs="黑体" w:hint="eastAsia"/>
          <w:bCs/>
          <w:sz w:val="32"/>
          <w:szCs w:val="32"/>
        </w:rPr>
        <w:t>经济</w:t>
      </w:r>
      <w:r>
        <w:rPr>
          <w:rFonts w:ascii="黑体" w:eastAsia="黑体" w:hAnsi="黑体" w:cs="黑体" w:hint="eastAsia"/>
          <w:bCs/>
          <w:sz w:val="32"/>
          <w:szCs w:val="32"/>
        </w:rPr>
        <w:t>与金融</w:t>
      </w:r>
      <w:r>
        <w:rPr>
          <w:rFonts w:ascii="黑体" w:eastAsia="黑体" w:hAnsi="黑体" w:cs="黑体" w:hint="eastAsia"/>
          <w:bCs/>
          <w:sz w:val="32"/>
          <w:szCs w:val="32"/>
        </w:rPr>
        <w:t>学院学生会主席团</w:t>
      </w:r>
      <w:bookmarkEnd w:id="77"/>
      <w:bookmarkEnd w:id="78"/>
      <w:bookmarkEnd w:id="79"/>
      <w:bookmarkEnd w:id="80"/>
      <w:bookmarkEnd w:id="81"/>
      <w:bookmarkEnd w:id="82"/>
      <w:bookmarkEnd w:id="83"/>
      <w:bookmarkEnd w:id="84"/>
      <w:bookmarkEnd w:id="85"/>
    </w:p>
    <w:bookmarkEnd w:id="86"/>
    <w:p w14:paraId="411AC995" w14:textId="77777777" w:rsidR="00570A9E" w:rsidRDefault="003A391D">
      <w:pPr>
        <w:tabs>
          <w:tab w:val="left" w:pos="705"/>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第十三条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学院学生会主席团是学代会闭会期间的最高决策机构和执行机构。</w:t>
      </w:r>
    </w:p>
    <w:p w14:paraId="3BB41E83" w14:textId="77777777" w:rsidR="00570A9E" w:rsidRDefault="003A391D">
      <w:pPr>
        <w:tabs>
          <w:tab w:val="left" w:pos="705"/>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第十四条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学院学生会以主席团集体负责重大事项，设执行主席，执行主席由主席团轮值担任，以月为一个轮值周期，执行主席负责召集会议、主持日常工作。学生会主席团人员不得超过</w:t>
      </w:r>
      <w:r>
        <w:rPr>
          <w:rFonts w:ascii="仿宋" w:eastAsia="仿宋" w:hAnsi="仿宋" w:cs="仿宋" w:hint="eastAsia"/>
          <w:bCs/>
          <w:color w:val="000000"/>
          <w:sz w:val="32"/>
          <w:szCs w:val="32"/>
        </w:rPr>
        <w:t> 3</w:t>
      </w:r>
      <w:r>
        <w:rPr>
          <w:rFonts w:ascii="仿宋" w:eastAsia="仿宋" w:hAnsi="仿宋" w:cs="仿宋" w:hint="eastAsia"/>
          <w:bCs/>
          <w:color w:val="000000"/>
          <w:sz w:val="32"/>
          <w:szCs w:val="32"/>
        </w:rPr>
        <w:t>人。在学生会下设文化建设部、学术科技部、实践交流部和权益维护部等</w:t>
      </w:r>
      <w:r>
        <w:rPr>
          <w:rFonts w:ascii="仿宋" w:eastAsia="仿宋" w:hAnsi="仿宋" w:cs="仿宋" w:hint="eastAsia"/>
          <w:bCs/>
          <w:color w:val="000000"/>
          <w:sz w:val="32"/>
          <w:szCs w:val="32"/>
        </w:rPr>
        <w:t>4</w:t>
      </w:r>
      <w:r>
        <w:rPr>
          <w:rFonts w:ascii="仿宋" w:eastAsia="仿宋" w:hAnsi="仿宋" w:cs="仿宋" w:hint="eastAsia"/>
          <w:bCs/>
          <w:color w:val="000000"/>
          <w:sz w:val="32"/>
          <w:szCs w:val="32"/>
        </w:rPr>
        <w:t>个职能部门。各部门</w:t>
      </w:r>
      <w:proofErr w:type="gramStart"/>
      <w:r>
        <w:rPr>
          <w:rFonts w:ascii="仿宋" w:eastAsia="仿宋" w:hAnsi="仿宋" w:cs="仿宋" w:hint="eastAsia"/>
          <w:bCs/>
          <w:color w:val="000000"/>
          <w:sz w:val="32"/>
          <w:szCs w:val="32"/>
        </w:rPr>
        <w:t>设部长</w:t>
      </w:r>
      <w:proofErr w:type="gramEnd"/>
      <w:r>
        <w:rPr>
          <w:rFonts w:ascii="仿宋" w:eastAsia="仿宋" w:hAnsi="仿宋" w:cs="仿宋" w:hint="eastAsia"/>
          <w:bCs/>
          <w:color w:val="000000"/>
          <w:sz w:val="32"/>
          <w:szCs w:val="32"/>
        </w:rPr>
        <w:t>1-2</w:t>
      </w:r>
      <w:r>
        <w:rPr>
          <w:rFonts w:ascii="仿宋" w:eastAsia="仿宋" w:hAnsi="仿宋" w:cs="仿宋" w:hint="eastAsia"/>
          <w:bCs/>
          <w:color w:val="000000"/>
          <w:sz w:val="32"/>
          <w:szCs w:val="32"/>
        </w:rPr>
        <w:t>名，干事</w:t>
      </w:r>
      <w:r>
        <w:rPr>
          <w:rFonts w:ascii="仿宋" w:eastAsia="仿宋" w:hAnsi="仿宋" w:cs="仿宋" w:hint="eastAsia"/>
          <w:bCs/>
          <w:color w:val="000000"/>
          <w:sz w:val="32"/>
          <w:szCs w:val="32"/>
        </w:rPr>
        <w:t>5</w:t>
      </w:r>
      <w:r>
        <w:rPr>
          <w:rFonts w:ascii="仿宋" w:eastAsia="仿宋" w:hAnsi="仿宋" w:cs="仿宋" w:hint="eastAsia"/>
          <w:bCs/>
          <w:color w:val="000000"/>
          <w:sz w:val="32"/>
          <w:szCs w:val="32"/>
        </w:rPr>
        <w:t>名。经济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学院学生会骨干成员原则上不得超过联系服务学生总人数的</w:t>
      </w:r>
      <w:r>
        <w:rPr>
          <w:rFonts w:ascii="仿宋" w:eastAsia="仿宋" w:hAnsi="仿宋" w:cs="仿宋" w:hint="eastAsia"/>
          <w:bCs/>
          <w:color w:val="000000"/>
          <w:sz w:val="32"/>
          <w:szCs w:val="32"/>
        </w:rPr>
        <w:t>1%</w:t>
      </w:r>
      <w:r>
        <w:rPr>
          <w:rFonts w:ascii="仿宋" w:eastAsia="仿宋" w:hAnsi="仿宋" w:cs="仿宋" w:hint="eastAsia"/>
          <w:bCs/>
          <w:color w:val="000000"/>
          <w:sz w:val="32"/>
          <w:szCs w:val="32"/>
        </w:rPr>
        <w:t>。</w:t>
      </w:r>
    </w:p>
    <w:p w14:paraId="08036913" w14:textId="77777777" w:rsidR="00570A9E" w:rsidRDefault="003A391D">
      <w:pPr>
        <w:tabs>
          <w:tab w:val="left" w:pos="705"/>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第十五条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主席团职能</w:t>
      </w:r>
    </w:p>
    <w:p w14:paraId="05E2BD72" w14:textId="77777777" w:rsidR="00570A9E" w:rsidRDefault="003A391D">
      <w:pPr>
        <w:tabs>
          <w:tab w:val="left" w:pos="705"/>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（一）对全体学生和全体学生会成员负责，代表学生会行使权力；</w:t>
      </w:r>
    </w:p>
    <w:p w14:paraId="668A7316" w14:textId="77777777" w:rsidR="00570A9E" w:rsidRDefault="003A391D">
      <w:pPr>
        <w:tabs>
          <w:tab w:val="left" w:pos="705"/>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（二）领导和依靠全体学生干部完成对全体同学的日常管理，主持学生会的全面工作；</w:t>
      </w:r>
    </w:p>
    <w:p w14:paraId="686E076E" w14:textId="77777777" w:rsidR="00570A9E" w:rsidRDefault="003A391D">
      <w:pPr>
        <w:tabs>
          <w:tab w:val="left" w:pos="705"/>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（三）根据本章</w:t>
      </w:r>
      <w:r>
        <w:rPr>
          <w:rFonts w:ascii="仿宋" w:eastAsia="仿宋" w:hAnsi="仿宋" w:cs="仿宋" w:hint="eastAsia"/>
          <w:bCs/>
          <w:color w:val="000000"/>
          <w:sz w:val="32"/>
          <w:szCs w:val="32"/>
        </w:rPr>
        <w:t>程制定相应的工作制度、规范和条例；</w:t>
      </w:r>
    </w:p>
    <w:p w14:paraId="601FEB23" w14:textId="77777777" w:rsidR="00570A9E" w:rsidRDefault="003A391D">
      <w:pPr>
        <w:tabs>
          <w:tab w:val="left" w:pos="705"/>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（四）学代会期间，代表学生会向大会</w:t>
      </w:r>
      <w:proofErr w:type="gramStart"/>
      <w:r>
        <w:rPr>
          <w:rFonts w:ascii="仿宋" w:eastAsia="仿宋" w:hAnsi="仿宋" w:cs="仿宋" w:hint="eastAsia"/>
          <w:bCs/>
          <w:color w:val="000000"/>
          <w:sz w:val="32"/>
          <w:szCs w:val="32"/>
        </w:rPr>
        <w:t>作工</w:t>
      </w:r>
      <w:proofErr w:type="gramEnd"/>
      <w:r>
        <w:rPr>
          <w:rFonts w:ascii="仿宋" w:eastAsia="仿宋" w:hAnsi="仿宋" w:cs="仿宋" w:hint="eastAsia"/>
          <w:bCs/>
          <w:color w:val="000000"/>
          <w:sz w:val="32"/>
          <w:szCs w:val="32"/>
        </w:rPr>
        <w:t>作报告。学代会闭会期间，向院学生会</w:t>
      </w:r>
      <w:proofErr w:type="gramStart"/>
      <w:r>
        <w:rPr>
          <w:rFonts w:ascii="仿宋" w:eastAsia="仿宋" w:hAnsi="仿宋" w:cs="仿宋" w:hint="eastAsia"/>
          <w:bCs/>
          <w:color w:val="000000"/>
          <w:sz w:val="32"/>
          <w:szCs w:val="32"/>
        </w:rPr>
        <w:t>作工</w:t>
      </w:r>
      <w:proofErr w:type="gramEnd"/>
      <w:r>
        <w:rPr>
          <w:rFonts w:ascii="仿宋" w:eastAsia="仿宋" w:hAnsi="仿宋" w:cs="仿宋" w:hint="eastAsia"/>
          <w:bCs/>
          <w:color w:val="000000"/>
          <w:sz w:val="32"/>
          <w:szCs w:val="32"/>
        </w:rPr>
        <w:t>作汇报；</w:t>
      </w:r>
    </w:p>
    <w:p w14:paraId="438C984C" w14:textId="77777777" w:rsidR="00570A9E" w:rsidRDefault="003A391D">
      <w:pPr>
        <w:tabs>
          <w:tab w:val="left" w:pos="705"/>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（五）对班级、班委会在制度设计、资源整合、活动开展等方面进行指导、联系和帮助；</w:t>
      </w:r>
    </w:p>
    <w:p w14:paraId="03BB7BBF" w14:textId="77777777" w:rsidR="00570A9E" w:rsidRDefault="003A391D">
      <w:pPr>
        <w:tabs>
          <w:tab w:val="left" w:pos="705"/>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（六）</w:t>
      </w:r>
      <w:r>
        <w:rPr>
          <w:rFonts w:ascii="仿宋" w:eastAsia="仿宋" w:hAnsi="仿宋" w:cs="仿宋" w:hint="eastAsia"/>
          <w:bCs/>
          <w:color w:val="000000"/>
          <w:sz w:val="32"/>
          <w:szCs w:val="32"/>
        </w:rPr>
        <w:t>听取经济与金融学院学生会各职能部门的工作汇报（工作成果、个人政治素养、学习成绩等），指导</w:t>
      </w:r>
      <w:r>
        <w:rPr>
          <w:rFonts w:ascii="仿宋" w:eastAsia="仿宋" w:hAnsi="仿宋" w:cs="仿宋" w:hint="eastAsia"/>
          <w:bCs/>
          <w:color w:val="000000"/>
          <w:sz w:val="32"/>
          <w:szCs w:val="32"/>
        </w:rPr>
        <w:t>经济</w:t>
      </w:r>
      <w:r>
        <w:rPr>
          <w:rFonts w:ascii="仿宋" w:eastAsia="仿宋" w:hAnsi="仿宋" w:cs="仿宋" w:hint="eastAsia"/>
          <w:sz w:val="32"/>
          <w:szCs w:val="32"/>
        </w:rPr>
        <w:t>与金融</w:t>
      </w:r>
      <w:r>
        <w:rPr>
          <w:rFonts w:ascii="仿宋" w:eastAsia="仿宋" w:hAnsi="仿宋" w:cs="仿宋" w:hint="eastAsia"/>
          <w:bCs/>
          <w:color w:val="000000"/>
          <w:sz w:val="32"/>
          <w:szCs w:val="32"/>
        </w:rPr>
        <w:t>学</w:t>
      </w:r>
      <w:r>
        <w:rPr>
          <w:rFonts w:ascii="仿宋" w:eastAsia="仿宋" w:hAnsi="仿宋" w:cs="仿宋" w:hint="eastAsia"/>
          <w:bCs/>
          <w:color w:val="000000"/>
          <w:sz w:val="32"/>
          <w:szCs w:val="32"/>
        </w:rPr>
        <w:lastRenderedPageBreak/>
        <w:t>院学生会对班级工作进行考核评价</w:t>
      </w:r>
      <w:r>
        <w:rPr>
          <w:rFonts w:ascii="仿宋" w:eastAsia="仿宋" w:hAnsi="仿宋" w:cs="仿宋" w:hint="eastAsia"/>
          <w:bCs/>
          <w:color w:val="000000"/>
          <w:sz w:val="32"/>
          <w:szCs w:val="32"/>
        </w:rPr>
        <w:t>（</w:t>
      </w:r>
      <w:r>
        <w:rPr>
          <w:rFonts w:ascii="仿宋" w:eastAsia="仿宋" w:hAnsi="仿宋" w:cs="仿宋" w:hint="eastAsia"/>
          <w:bCs/>
          <w:color w:val="000000"/>
          <w:sz w:val="32"/>
          <w:szCs w:val="32"/>
        </w:rPr>
        <w:t>包括活动参与率、活动出勤率、活动组织情况等）</w:t>
      </w:r>
      <w:r>
        <w:rPr>
          <w:rFonts w:ascii="仿宋" w:eastAsia="仿宋" w:hAnsi="仿宋" w:cs="仿宋" w:hint="eastAsia"/>
          <w:bCs/>
          <w:color w:val="000000"/>
          <w:sz w:val="32"/>
          <w:szCs w:val="32"/>
        </w:rPr>
        <w:t>，考核结果进行公开；</w:t>
      </w:r>
    </w:p>
    <w:p w14:paraId="4A870396" w14:textId="77777777" w:rsidR="00570A9E" w:rsidRDefault="003A391D">
      <w:pPr>
        <w:tabs>
          <w:tab w:val="left" w:pos="705"/>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（七）在紧急情况下，决定经济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学院学生会的其他重大事项。</w:t>
      </w:r>
    </w:p>
    <w:p w14:paraId="38A169FC" w14:textId="77777777" w:rsidR="00570A9E" w:rsidRDefault="003A391D">
      <w:pPr>
        <w:spacing w:line="560" w:lineRule="exact"/>
        <w:jc w:val="center"/>
        <w:outlineLvl w:val="0"/>
        <w:rPr>
          <w:rFonts w:ascii="黑体" w:eastAsia="黑体" w:hAnsi="黑体" w:cs="黑体"/>
          <w:bCs/>
          <w:sz w:val="32"/>
          <w:szCs w:val="32"/>
        </w:rPr>
      </w:pPr>
      <w:r>
        <w:rPr>
          <w:rFonts w:ascii="仿宋" w:eastAsia="仿宋" w:hAnsi="仿宋" w:cs="仿宋" w:hint="eastAsia"/>
          <w:b/>
          <w:sz w:val="32"/>
          <w:szCs w:val="32"/>
        </w:rPr>
        <w:t xml:space="preserve"> </w:t>
      </w:r>
      <w:r>
        <w:rPr>
          <w:rFonts w:ascii="黑体" w:eastAsia="黑体" w:hAnsi="黑体" w:cs="黑体" w:hint="eastAsia"/>
          <w:bCs/>
          <w:sz w:val="32"/>
          <w:szCs w:val="32"/>
        </w:rPr>
        <w:t xml:space="preserve"> </w:t>
      </w:r>
      <w:bookmarkStart w:id="87" w:name="_Toc3772_WPSOffice_Level1"/>
      <w:bookmarkStart w:id="88" w:name="_Toc13109_WPSOffice_Level1"/>
      <w:bookmarkStart w:id="89" w:name="_Toc17262_WPSOffice_Level1"/>
      <w:bookmarkStart w:id="90" w:name="_Toc16012_WPSOffice_Level1"/>
      <w:bookmarkStart w:id="91" w:name="_Toc10779_WPSOffice_Level1"/>
      <w:bookmarkStart w:id="92" w:name="_Toc23584_WPSOffice_Level1"/>
      <w:bookmarkStart w:id="93" w:name="_Toc25921_WPSOffice_Level1"/>
      <w:bookmarkStart w:id="94" w:name="_Toc19356_WPSOffice_Level1"/>
      <w:bookmarkStart w:id="95" w:name="_Toc9077"/>
      <w:r>
        <w:rPr>
          <w:rFonts w:ascii="黑体" w:eastAsia="黑体" w:hAnsi="黑体" w:cs="黑体" w:hint="eastAsia"/>
          <w:bCs/>
          <w:sz w:val="32"/>
          <w:szCs w:val="32"/>
        </w:rPr>
        <w:t>第五章</w:t>
      </w:r>
      <w:r>
        <w:rPr>
          <w:rFonts w:ascii="黑体" w:eastAsia="黑体" w:hAnsi="黑体" w:cs="黑体" w:hint="eastAsia"/>
          <w:bCs/>
          <w:sz w:val="32"/>
          <w:szCs w:val="32"/>
        </w:rPr>
        <w:t xml:space="preserve"> </w:t>
      </w:r>
      <w:r>
        <w:rPr>
          <w:rFonts w:ascii="黑体" w:eastAsia="黑体" w:hAnsi="黑体" w:cs="黑体" w:hint="eastAsia"/>
          <w:bCs/>
          <w:sz w:val="32"/>
          <w:szCs w:val="32"/>
        </w:rPr>
        <w:t>基层组织</w:t>
      </w:r>
      <w:bookmarkEnd w:id="87"/>
      <w:bookmarkEnd w:id="88"/>
      <w:bookmarkEnd w:id="89"/>
      <w:bookmarkEnd w:id="90"/>
      <w:bookmarkEnd w:id="91"/>
      <w:bookmarkEnd w:id="92"/>
      <w:bookmarkEnd w:id="93"/>
      <w:bookmarkEnd w:id="94"/>
      <w:bookmarkEnd w:id="95"/>
    </w:p>
    <w:p w14:paraId="236BAFE1"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第二十条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学院学生会的基层组织是各班班委会。</w:t>
      </w:r>
    </w:p>
    <w:p w14:paraId="75472194" w14:textId="77777777" w:rsidR="00570A9E" w:rsidRDefault="003A391D">
      <w:pPr>
        <w:tabs>
          <w:tab w:val="left" w:pos="700"/>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第二十一条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各班受经济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学院党总支领导和团总支指导，完成经济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学院学生会布置的各项工作，并根据班级具体情况开展工作，每年至少</w:t>
      </w:r>
      <w:r>
        <w:rPr>
          <w:rFonts w:ascii="仿宋" w:eastAsia="仿宋" w:hAnsi="仿宋" w:cs="仿宋" w:hint="eastAsia"/>
          <w:bCs/>
          <w:color w:val="000000"/>
          <w:sz w:val="32"/>
          <w:szCs w:val="32"/>
        </w:rPr>
        <w:t>1</w:t>
      </w:r>
      <w:r>
        <w:rPr>
          <w:rFonts w:ascii="仿宋" w:eastAsia="仿宋" w:hAnsi="仿宋" w:cs="仿宋" w:hint="eastAsia"/>
          <w:bCs/>
          <w:color w:val="000000"/>
          <w:sz w:val="32"/>
          <w:szCs w:val="32"/>
        </w:rPr>
        <w:t>次通过集中会议或书面形式向经济</w:t>
      </w:r>
      <w:r>
        <w:rPr>
          <w:rFonts w:ascii="仿宋" w:eastAsia="仿宋" w:hAnsi="仿宋" w:cs="仿宋" w:hint="eastAsia"/>
          <w:sz w:val="32"/>
          <w:szCs w:val="32"/>
        </w:rPr>
        <w:t>与金融学</w:t>
      </w:r>
      <w:r>
        <w:rPr>
          <w:rFonts w:ascii="仿宋" w:eastAsia="仿宋" w:hAnsi="仿宋" w:cs="仿宋" w:hint="eastAsia"/>
          <w:bCs/>
          <w:color w:val="000000"/>
          <w:sz w:val="32"/>
          <w:szCs w:val="32"/>
        </w:rPr>
        <w:t>院学生会作报告工作，提出意见建议。班委会受经济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学院学生会的指导。</w:t>
      </w:r>
    </w:p>
    <w:p w14:paraId="44E0189C" w14:textId="77777777" w:rsidR="00570A9E" w:rsidRDefault="003A391D">
      <w:pPr>
        <w:tabs>
          <w:tab w:val="left" w:pos="700"/>
        </w:tabs>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第二十二条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学院学生会实行学生代表大会制度，会议召开周期为一年。经济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学院学生会主席团成员、主席人选由学生代表大会选举产生，其他学生会干部的选拔产生也须面向广大同学，保证广大同学的参与机会。</w:t>
      </w:r>
    </w:p>
    <w:p w14:paraId="641CFD99" w14:textId="77777777" w:rsidR="00570A9E" w:rsidRDefault="003A391D">
      <w:pPr>
        <w:spacing w:line="560" w:lineRule="exact"/>
        <w:jc w:val="center"/>
        <w:outlineLvl w:val="0"/>
        <w:rPr>
          <w:rFonts w:ascii="黑体" w:eastAsia="黑体" w:hAnsi="黑体" w:cs="黑体"/>
          <w:bCs/>
          <w:sz w:val="32"/>
          <w:szCs w:val="32"/>
        </w:rPr>
      </w:pPr>
      <w:bookmarkStart w:id="96" w:name="_Toc8988_WPSOffice_Level1"/>
      <w:bookmarkStart w:id="97" w:name="_Toc28387_WPSOffice_Level1"/>
      <w:bookmarkStart w:id="98" w:name="_Toc17108"/>
      <w:bookmarkStart w:id="99" w:name="_Toc8075_WPSOffice_Level1"/>
      <w:bookmarkStart w:id="100" w:name="_Toc27432_WPSOffice_Level1"/>
      <w:bookmarkStart w:id="101" w:name="_Toc10202_WPSOffice_Level1"/>
      <w:bookmarkStart w:id="102" w:name="_Toc24986_WPSOffice_Level1"/>
      <w:bookmarkStart w:id="103" w:name="_Toc13416_WPSOffice_Level1"/>
      <w:bookmarkStart w:id="104" w:name="_Toc29966_WPSOffice_Level1"/>
      <w:r>
        <w:rPr>
          <w:rFonts w:ascii="黑体" w:eastAsia="黑体" w:hAnsi="黑体" w:cs="黑体" w:hint="eastAsia"/>
          <w:bCs/>
          <w:sz w:val="32"/>
          <w:szCs w:val="32"/>
        </w:rPr>
        <w:t>第</w:t>
      </w:r>
      <w:r>
        <w:rPr>
          <w:rFonts w:ascii="黑体" w:eastAsia="黑体" w:hAnsi="黑体" w:cs="黑体" w:hint="eastAsia"/>
          <w:bCs/>
          <w:sz w:val="32"/>
          <w:szCs w:val="32"/>
        </w:rPr>
        <w:t>六</w:t>
      </w:r>
      <w:r>
        <w:rPr>
          <w:rFonts w:ascii="黑体" w:eastAsia="黑体" w:hAnsi="黑体" w:cs="黑体" w:hint="eastAsia"/>
          <w:bCs/>
          <w:sz w:val="32"/>
          <w:szCs w:val="32"/>
        </w:rPr>
        <w:t>章</w:t>
      </w:r>
      <w:r>
        <w:rPr>
          <w:rFonts w:ascii="黑体" w:eastAsia="黑体" w:hAnsi="黑体" w:cs="黑体" w:hint="eastAsia"/>
          <w:bCs/>
          <w:sz w:val="32"/>
          <w:szCs w:val="32"/>
        </w:rPr>
        <w:t xml:space="preserve"> </w:t>
      </w:r>
      <w:r>
        <w:rPr>
          <w:rFonts w:ascii="黑体" w:eastAsia="黑体" w:hAnsi="黑体" w:cs="黑体" w:hint="eastAsia"/>
          <w:bCs/>
          <w:sz w:val="32"/>
          <w:szCs w:val="32"/>
        </w:rPr>
        <w:t>附则</w:t>
      </w:r>
      <w:bookmarkEnd w:id="96"/>
      <w:bookmarkEnd w:id="97"/>
      <w:bookmarkEnd w:id="98"/>
      <w:bookmarkEnd w:id="99"/>
      <w:bookmarkEnd w:id="100"/>
      <w:bookmarkEnd w:id="101"/>
      <w:bookmarkEnd w:id="102"/>
      <w:bookmarkEnd w:id="103"/>
      <w:bookmarkEnd w:id="104"/>
    </w:p>
    <w:p w14:paraId="4739CA1F" w14:textId="77777777" w:rsidR="00570A9E" w:rsidRDefault="003A391D">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第二十五条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本章程的具体实施和解释权归贵州商学院经济</w:t>
      </w:r>
      <w:r>
        <w:rPr>
          <w:rFonts w:ascii="仿宋" w:eastAsia="仿宋" w:hAnsi="仿宋" w:cs="仿宋" w:hint="eastAsia"/>
          <w:sz w:val="32"/>
          <w:szCs w:val="32"/>
        </w:rPr>
        <w:t>与金融</w:t>
      </w:r>
      <w:r>
        <w:rPr>
          <w:rFonts w:ascii="仿宋" w:eastAsia="仿宋" w:hAnsi="仿宋" w:cs="仿宋" w:hint="eastAsia"/>
          <w:bCs/>
          <w:color w:val="000000"/>
          <w:sz w:val="32"/>
          <w:szCs w:val="32"/>
        </w:rPr>
        <w:t>学院学生会。</w:t>
      </w:r>
    </w:p>
    <w:p w14:paraId="0F0BE48D" w14:textId="77777777" w:rsidR="00570A9E" w:rsidRDefault="003A391D">
      <w:pPr>
        <w:spacing w:line="560" w:lineRule="exact"/>
        <w:ind w:firstLineChars="200" w:firstLine="640"/>
        <w:rPr>
          <w:rFonts w:ascii="宋体" w:eastAsia="仿宋" w:hAnsi="宋体" w:cs="宋体"/>
          <w:b/>
          <w:sz w:val="32"/>
          <w:szCs w:val="32"/>
        </w:rPr>
      </w:pPr>
      <w:r>
        <w:rPr>
          <w:rFonts w:ascii="仿宋" w:eastAsia="仿宋" w:hAnsi="仿宋" w:cs="仿宋" w:hint="eastAsia"/>
          <w:bCs/>
          <w:color w:val="000000"/>
          <w:sz w:val="32"/>
          <w:szCs w:val="32"/>
        </w:rPr>
        <w:t>第二十六条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本章程自通过之日实行。</w:t>
      </w:r>
    </w:p>
    <w:p w14:paraId="564BAE2B" w14:textId="77777777" w:rsidR="00570A9E" w:rsidRDefault="003A391D">
      <w:pPr>
        <w:pStyle w:val="1"/>
        <w:tabs>
          <w:tab w:val="center" w:pos="4423"/>
          <w:tab w:val="right" w:pos="8844"/>
        </w:tabs>
        <w:spacing w:before="0" w:after="0" w:line="560" w:lineRule="exact"/>
        <w:jc w:val="right"/>
        <w:rPr>
          <w:rFonts w:ascii="仿宋" w:eastAsia="仿宋" w:hAnsi="仿宋" w:cs="仿宋"/>
          <w:b w:val="0"/>
          <w:bCs/>
          <w:color w:val="000000"/>
          <w:kern w:val="2"/>
          <w:sz w:val="32"/>
          <w:szCs w:val="32"/>
        </w:rPr>
        <w:sectPr w:rsidR="00570A9E">
          <w:pgSz w:w="11905" w:h="16838"/>
          <w:pgMar w:top="2098" w:right="1474" w:bottom="1984" w:left="1587" w:header="720" w:footer="720" w:gutter="0"/>
          <w:cols w:space="0"/>
          <w:docGrid w:type="lines" w:linePitch="318"/>
        </w:sectPr>
      </w:pPr>
      <w:r>
        <w:rPr>
          <w:rFonts w:ascii="仿宋" w:eastAsia="仿宋" w:hAnsi="仿宋" w:cs="仿宋" w:hint="eastAsia"/>
          <w:bCs/>
          <w:color w:val="000000"/>
          <w:sz w:val="32"/>
          <w:szCs w:val="32"/>
        </w:rPr>
        <w:tab/>
      </w:r>
      <w:r>
        <w:rPr>
          <w:rFonts w:ascii="仿宋" w:eastAsia="仿宋" w:hAnsi="仿宋" w:cs="仿宋" w:hint="eastAsia"/>
          <w:b w:val="0"/>
          <w:bCs/>
          <w:color w:val="000000"/>
          <w:kern w:val="2"/>
          <w:sz w:val="32"/>
          <w:szCs w:val="32"/>
        </w:rPr>
        <w:t>2021</w:t>
      </w:r>
      <w:r>
        <w:rPr>
          <w:rFonts w:ascii="仿宋" w:eastAsia="仿宋" w:hAnsi="仿宋" w:cs="仿宋" w:hint="eastAsia"/>
          <w:b w:val="0"/>
          <w:bCs/>
          <w:color w:val="000000"/>
          <w:kern w:val="2"/>
          <w:sz w:val="32"/>
          <w:szCs w:val="32"/>
        </w:rPr>
        <w:t>年</w:t>
      </w:r>
      <w:r>
        <w:rPr>
          <w:rFonts w:ascii="仿宋" w:eastAsia="仿宋" w:hAnsi="仿宋" w:cs="仿宋" w:hint="eastAsia"/>
          <w:b w:val="0"/>
          <w:bCs/>
          <w:color w:val="000000"/>
          <w:kern w:val="2"/>
          <w:sz w:val="32"/>
          <w:szCs w:val="32"/>
        </w:rPr>
        <w:t>5</w:t>
      </w:r>
      <w:r>
        <w:rPr>
          <w:rFonts w:ascii="仿宋" w:eastAsia="仿宋" w:hAnsi="仿宋" w:cs="仿宋" w:hint="eastAsia"/>
          <w:b w:val="0"/>
          <w:bCs/>
          <w:color w:val="000000"/>
          <w:kern w:val="2"/>
          <w:sz w:val="32"/>
          <w:szCs w:val="32"/>
        </w:rPr>
        <w:t>月</w:t>
      </w:r>
      <w:r>
        <w:rPr>
          <w:rFonts w:ascii="仿宋" w:eastAsia="仿宋" w:hAnsi="仿宋" w:cs="仿宋" w:hint="eastAsia"/>
          <w:b w:val="0"/>
          <w:bCs/>
          <w:color w:val="000000"/>
          <w:kern w:val="2"/>
          <w:sz w:val="32"/>
          <w:szCs w:val="32"/>
        </w:rPr>
        <w:t>17</w:t>
      </w:r>
      <w:r>
        <w:rPr>
          <w:rFonts w:ascii="仿宋" w:eastAsia="仿宋" w:hAnsi="仿宋" w:cs="仿宋" w:hint="eastAsia"/>
          <w:b w:val="0"/>
          <w:bCs/>
          <w:color w:val="000000"/>
          <w:kern w:val="2"/>
          <w:sz w:val="32"/>
          <w:szCs w:val="32"/>
        </w:rPr>
        <w:t>日</w:t>
      </w:r>
    </w:p>
    <w:p w14:paraId="30658342" w14:textId="77777777" w:rsidR="00570A9E" w:rsidRDefault="00570A9E">
      <w:pPr>
        <w:spacing w:beforeLines="50" w:before="156" w:line="560" w:lineRule="exact"/>
        <w:jc w:val="left"/>
        <w:rPr>
          <w:rFonts w:ascii="仿宋" w:eastAsia="仿宋" w:hAnsi="仿宋" w:cs="仿宋"/>
          <w:sz w:val="28"/>
          <w:szCs w:val="28"/>
        </w:rPr>
      </w:pPr>
    </w:p>
    <w:sectPr w:rsidR="00570A9E">
      <w:pgSz w:w="11906" w:h="16838"/>
      <w:pgMar w:top="1985"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0CFC" w14:textId="77777777" w:rsidR="00000000" w:rsidRDefault="003A391D">
      <w:r>
        <w:separator/>
      </w:r>
    </w:p>
  </w:endnote>
  <w:endnote w:type="continuationSeparator" w:id="0">
    <w:p w14:paraId="055EFA71" w14:textId="77777777" w:rsidR="00000000" w:rsidRDefault="003A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embedRegular r:id="rId1" w:subsetted="1" w:fontKey="{BB2EE2CB-20F2-4958-9587-6DBFA90ABBA6}"/>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2" w:subsetted="1" w:fontKey="{9434B77F-1227-4A54-B752-A789FAC60B31}"/>
  </w:font>
  <w:font w:name="方正楷体简体">
    <w:altName w:val="宋体"/>
    <w:charset w:val="86"/>
    <w:family w:val="script"/>
    <w:pitch w:val="default"/>
    <w:sig w:usb0="00000000" w:usb1="00000000" w:usb2="00000000" w:usb3="00000000" w:csb0="00040000" w:csb1="00000000"/>
    <w:embedRegular r:id="rId3" w:fontKey="{12B90099-AC7D-48F7-951C-849E9C0D4367}"/>
  </w:font>
  <w:font w:name="方正粗黑宋简体">
    <w:panose1 w:val="02000000000000000000"/>
    <w:charset w:val="86"/>
    <w:family w:val="auto"/>
    <w:pitch w:val="variable"/>
    <w:sig w:usb0="A00002BF" w:usb1="184F6CFA" w:usb2="00000012" w:usb3="00000000" w:csb0="00040001" w:csb1="00000000"/>
    <w:embedRegular r:id="rId4" w:subsetted="1" w:fontKey="{9B69C8E6-B110-40EB-88EC-F055B9C1D153}"/>
  </w:font>
  <w:font w:name="方正仿宋简体">
    <w:altName w:val="微软雅黑"/>
    <w:charset w:val="86"/>
    <w:family w:val="auto"/>
    <w:pitch w:val="default"/>
    <w:sig w:usb0="00000000" w:usb1="00000000" w:usb2="00000000" w:usb3="00000000" w:csb0="00040000" w:csb1="00000000"/>
    <w:embedRegular r:id="rId5" w:fontKey="{BC2FA020-54F7-41A9-B99A-172F52D9F9C0}"/>
  </w:font>
  <w:font w:name="仿宋">
    <w:panose1 w:val="02010609060101010101"/>
    <w:charset w:val="86"/>
    <w:family w:val="modern"/>
    <w:pitch w:val="fixed"/>
    <w:sig w:usb0="800002BF" w:usb1="38CF7CFA" w:usb2="00000016" w:usb3="00000000" w:csb0="00040001" w:csb1="00000000"/>
    <w:embedRegular r:id="rId6" w:subsetted="1" w:fontKey="{4ED387C7-24B7-46C1-B72E-A1B8D525C92B}"/>
    <w:embedBold r:id="rId7" w:subsetted="1" w:fontKey="{7712B4E0-93CF-43F8-9A09-08E43CF18C52}"/>
  </w:font>
  <w:font w:name="方正黑体简体">
    <w:altName w:val="微软雅黑"/>
    <w:charset w:val="86"/>
    <w:family w:val="script"/>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charset w:val="86"/>
    <w:family w:val="auto"/>
    <w:pitch w:val="default"/>
    <w:sig w:usb0="A00002BF" w:usb1="38CF7CFA" w:usb2="00082016" w:usb3="00000000" w:csb0="00040001" w:csb1="00000000"/>
    <w:embedRegular r:id="rId8" w:subsetted="1" w:fontKey="{B94B22CA-A321-4CE9-AAEC-E38545B7C7F8}"/>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318753"/>
    </w:sdtPr>
    <w:sdtEndPr/>
    <w:sdtContent>
      <w:p w14:paraId="3803C5FB" w14:textId="77777777" w:rsidR="00570A9E" w:rsidRDefault="003A391D">
        <w:pPr>
          <w:pStyle w:val="a6"/>
          <w:jc w:val="center"/>
        </w:pPr>
        <w:r>
          <w:fldChar w:fldCharType="begin"/>
        </w:r>
        <w:r>
          <w:instrText>PAGE   \* MERGEFORMAT</w:instrText>
        </w:r>
        <w:r>
          <w:fldChar w:fldCharType="separate"/>
        </w:r>
        <w:r>
          <w:rPr>
            <w:lang w:val="zh-CN"/>
          </w:rPr>
          <w:t>1</w:t>
        </w:r>
        <w:r>
          <w:fldChar w:fldCharType="end"/>
        </w:r>
      </w:p>
    </w:sdtContent>
  </w:sdt>
  <w:p w14:paraId="03CF0ACD" w14:textId="77777777" w:rsidR="00570A9E" w:rsidRDefault="00570A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D400" w14:textId="77777777" w:rsidR="00000000" w:rsidRDefault="003A391D">
      <w:r>
        <w:separator/>
      </w:r>
    </w:p>
  </w:footnote>
  <w:footnote w:type="continuationSeparator" w:id="0">
    <w:p w14:paraId="0E2068AD" w14:textId="77777777" w:rsidR="00000000" w:rsidRDefault="003A3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9"/>
      <w:numFmt w:val="chineseCounting"/>
      <w:suff w:val="space"/>
      <w:lvlText w:val="第%1条"/>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5"/>
    <w:multiLevelType w:val="multilevel"/>
    <w:tmpl w:val="00000005"/>
    <w:lvl w:ilvl="0">
      <w:start w:val="1"/>
      <w:numFmt w:val="chineseCounting"/>
      <w:suff w:val="space"/>
      <w:lvlText w:val="第%1章"/>
      <w:lvlJc w:val="left"/>
      <w:pPr>
        <w:ind w:left="0" w:firstLine="0"/>
      </w:pPr>
      <w:rPr>
        <w:rFonts w:ascii="黑体" w:eastAsia="黑体" w:hAnsi="黑体" w:cs="黑体" w:hint="eastAsia"/>
        <w:sz w:val="32"/>
        <w:szCs w:val="32"/>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000014"/>
    <w:multiLevelType w:val="multilevel"/>
    <w:tmpl w:val="00000014"/>
    <w:lvl w:ilvl="0">
      <w:start w:val="3"/>
      <w:numFmt w:val="chineseCounting"/>
      <w:suff w:val="space"/>
      <w:lvlText w:val="第%1章"/>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F07E97C"/>
    <w:multiLevelType w:val="singleLevel"/>
    <w:tmpl w:val="7F07E97C"/>
    <w:lvl w:ilvl="0">
      <w:start w:val="5"/>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TrueTypeFonts/>
  <w:saveSubsetFonts/>
  <w:proofState w:spelling="clean" w:grammar="clean"/>
  <w:defaultTabStop w:val="420"/>
  <w:drawingGridHorizontalSpacing w:val="105"/>
  <w:drawingGridVerticalSpacing w:val="156"/>
  <w:noPunctuationKerning/>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5AA"/>
    <w:rsid w:val="BF3FD01D"/>
    <w:rsid w:val="000001FF"/>
    <w:rsid w:val="00003C97"/>
    <w:rsid w:val="00005838"/>
    <w:rsid w:val="00012EB0"/>
    <w:rsid w:val="00014F32"/>
    <w:rsid w:val="0001653A"/>
    <w:rsid w:val="00030281"/>
    <w:rsid w:val="00033ED8"/>
    <w:rsid w:val="00041761"/>
    <w:rsid w:val="00044267"/>
    <w:rsid w:val="0004501B"/>
    <w:rsid w:val="00054D9E"/>
    <w:rsid w:val="0006749A"/>
    <w:rsid w:val="00077878"/>
    <w:rsid w:val="00085AF2"/>
    <w:rsid w:val="0009141A"/>
    <w:rsid w:val="00097D53"/>
    <w:rsid w:val="000A100D"/>
    <w:rsid w:val="000A2676"/>
    <w:rsid w:val="000A6817"/>
    <w:rsid w:val="000A7658"/>
    <w:rsid w:val="000A7A54"/>
    <w:rsid w:val="000B0392"/>
    <w:rsid w:val="000B4A54"/>
    <w:rsid w:val="000B5555"/>
    <w:rsid w:val="000C1321"/>
    <w:rsid w:val="000C5E0B"/>
    <w:rsid w:val="000C6B01"/>
    <w:rsid w:val="000D2A47"/>
    <w:rsid w:val="000D3383"/>
    <w:rsid w:val="000D439D"/>
    <w:rsid w:val="000D5CCA"/>
    <w:rsid w:val="000D7BF3"/>
    <w:rsid w:val="000E0772"/>
    <w:rsid w:val="000E4FA0"/>
    <w:rsid w:val="000F28A8"/>
    <w:rsid w:val="000F5AB9"/>
    <w:rsid w:val="00100EBC"/>
    <w:rsid w:val="00113EC8"/>
    <w:rsid w:val="00123DEE"/>
    <w:rsid w:val="00124946"/>
    <w:rsid w:val="00125400"/>
    <w:rsid w:val="001254FC"/>
    <w:rsid w:val="001355EA"/>
    <w:rsid w:val="0013755B"/>
    <w:rsid w:val="001546B6"/>
    <w:rsid w:val="00166408"/>
    <w:rsid w:val="00166C77"/>
    <w:rsid w:val="00174F2F"/>
    <w:rsid w:val="0018259D"/>
    <w:rsid w:val="0018765B"/>
    <w:rsid w:val="001A25D3"/>
    <w:rsid w:val="001A2997"/>
    <w:rsid w:val="001A4F8E"/>
    <w:rsid w:val="001A57A9"/>
    <w:rsid w:val="001B0863"/>
    <w:rsid w:val="001B2FAE"/>
    <w:rsid w:val="001C0209"/>
    <w:rsid w:val="001C0C7C"/>
    <w:rsid w:val="001C4AB3"/>
    <w:rsid w:val="001C57D8"/>
    <w:rsid w:val="001D3FCA"/>
    <w:rsid w:val="001D5C56"/>
    <w:rsid w:val="001D6E11"/>
    <w:rsid w:val="001D6EA3"/>
    <w:rsid w:val="001E52A8"/>
    <w:rsid w:val="001F1209"/>
    <w:rsid w:val="001F68D3"/>
    <w:rsid w:val="001F7A45"/>
    <w:rsid w:val="001F7F13"/>
    <w:rsid w:val="00202752"/>
    <w:rsid w:val="00203718"/>
    <w:rsid w:val="00203919"/>
    <w:rsid w:val="002041ED"/>
    <w:rsid w:val="0020507C"/>
    <w:rsid w:val="00210B0B"/>
    <w:rsid w:val="00210D3F"/>
    <w:rsid w:val="00213DA0"/>
    <w:rsid w:val="00216353"/>
    <w:rsid w:val="00223ED1"/>
    <w:rsid w:val="0022478A"/>
    <w:rsid w:val="00230D05"/>
    <w:rsid w:val="002339F1"/>
    <w:rsid w:val="00235773"/>
    <w:rsid w:val="00236F20"/>
    <w:rsid w:val="00243EE9"/>
    <w:rsid w:val="002633BE"/>
    <w:rsid w:val="002635A0"/>
    <w:rsid w:val="00266724"/>
    <w:rsid w:val="0027736D"/>
    <w:rsid w:val="00277883"/>
    <w:rsid w:val="002827E8"/>
    <w:rsid w:val="00282B79"/>
    <w:rsid w:val="00284FB6"/>
    <w:rsid w:val="00290232"/>
    <w:rsid w:val="00293D18"/>
    <w:rsid w:val="002A7AC5"/>
    <w:rsid w:val="002B1335"/>
    <w:rsid w:val="002B1B77"/>
    <w:rsid w:val="002B5B3E"/>
    <w:rsid w:val="002B69DE"/>
    <w:rsid w:val="002C0D0C"/>
    <w:rsid w:val="002C35CF"/>
    <w:rsid w:val="002C52EC"/>
    <w:rsid w:val="002C7394"/>
    <w:rsid w:val="002D0475"/>
    <w:rsid w:val="002D1A7F"/>
    <w:rsid w:val="002D28AC"/>
    <w:rsid w:val="002D2C9D"/>
    <w:rsid w:val="002E0758"/>
    <w:rsid w:val="002E7CB6"/>
    <w:rsid w:val="002F097F"/>
    <w:rsid w:val="002F0A6C"/>
    <w:rsid w:val="002F3DF7"/>
    <w:rsid w:val="00305B99"/>
    <w:rsid w:val="0030759C"/>
    <w:rsid w:val="00312395"/>
    <w:rsid w:val="0033017B"/>
    <w:rsid w:val="00331563"/>
    <w:rsid w:val="003332AE"/>
    <w:rsid w:val="003414CF"/>
    <w:rsid w:val="00345BFB"/>
    <w:rsid w:val="003475AA"/>
    <w:rsid w:val="0035050B"/>
    <w:rsid w:val="003554E6"/>
    <w:rsid w:val="00355B98"/>
    <w:rsid w:val="003567CB"/>
    <w:rsid w:val="00361F31"/>
    <w:rsid w:val="00366F1C"/>
    <w:rsid w:val="0037173B"/>
    <w:rsid w:val="00376A10"/>
    <w:rsid w:val="00381A60"/>
    <w:rsid w:val="0038693D"/>
    <w:rsid w:val="00387536"/>
    <w:rsid w:val="00395357"/>
    <w:rsid w:val="003A210E"/>
    <w:rsid w:val="003A391D"/>
    <w:rsid w:val="003B0A74"/>
    <w:rsid w:val="003B3682"/>
    <w:rsid w:val="003B42B2"/>
    <w:rsid w:val="003B6B30"/>
    <w:rsid w:val="003C7519"/>
    <w:rsid w:val="003D3833"/>
    <w:rsid w:val="003D4CAA"/>
    <w:rsid w:val="003E08EE"/>
    <w:rsid w:val="003E22D4"/>
    <w:rsid w:val="003E4D28"/>
    <w:rsid w:val="003E610B"/>
    <w:rsid w:val="003F20D3"/>
    <w:rsid w:val="00400893"/>
    <w:rsid w:val="00403E3D"/>
    <w:rsid w:val="00411B17"/>
    <w:rsid w:val="00415B42"/>
    <w:rsid w:val="00415F75"/>
    <w:rsid w:val="004212CA"/>
    <w:rsid w:val="00422B60"/>
    <w:rsid w:val="00427B99"/>
    <w:rsid w:val="00432895"/>
    <w:rsid w:val="004417B8"/>
    <w:rsid w:val="00443D5A"/>
    <w:rsid w:val="00446E0A"/>
    <w:rsid w:val="004473F8"/>
    <w:rsid w:val="00450213"/>
    <w:rsid w:val="00460E68"/>
    <w:rsid w:val="00463E59"/>
    <w:rsid w:val="004717C6"/>
    <w:rsid w:val="00481274"/>
    <w:rsid w:val="0048167C"/>
    <w:rsid w:val="00486FD8"/>
    <w:rsid w:val="004871C8"/>
    <w:rsid w:val="00487D4E"/>
    <w:rsid w:val="00496C47"/>
    <w:rsid w:val="004A0F78"/>
    <w:rsid w:val="004A1D0F"/>
    <w:rsid w:val="004A1E73"/>
    <w:rsid w:val="004A5B76"/>
    <w:rsid w:val="004A625E"/>
    <w:rsid w:val="004B2371"/>
    <w:rsid w:val="004C0880"/>
    <w:rsid w:val="004C4F2B"/>
    <w:rsid w:val="004D7802"/>
    <w:rsid w:val="004E31E6"/>
    <w:rsid w:val="004E4EB5"/>
    <w:rsid w:val="004E6039"/>
    <w:rsid w:val="00500BA3"/>
    <w:rsid w:val="00501BFC"/>
    <w:rsid w:val="00502D40"/>
    <w:rsid w:val="005105C2"/>
    <w:rsid w:val="00513BD7"/>
    <w:rsid w:val="00514333"/>
    <w:rsid w:val="005204F8"/>
    <w:rsid w:val="00521D1D"/>
    <w:rsid w:val="005233BF"/>
    <w:rsid w:val="00524FB4"/>
    <w:rsid w:val="00532B82"/>
    <w:rsid w:val="00533700"/>
    <w:rsid w:val="005478DA"/>
    <w:rsid w:val="00547B3E"/>
    <w:rsid w:val="005520F4"/>
    <w:rsid w:val="005543AA"/>
    <w:rsid w:val="0055527C"/>
    <w:rsid w:val="00556B4E"/>
    <w:rsid w:val="00561800"/>
    <w:rsid w:val="0056440B"/>
    <w:rsid w:val="005705C6"/>
    <w:rsid w:val="00570A9E"/>
    <w:rsid w:val="00572DF0"/>
    <w:rsid w:val="0057397C"/>
    <w:rsid w:val="00575162"/>
    <w:rsid w:val="00577215"/>
    <w:rsid w:val="00580286"/>
    <w:rsid w:val="005864B5"/>
    <w:rsid w:val="005864CE"/>
    <w:rsid w:val="005909A2"/>
    <w:rsid w:val="005A2CF5"/>
    <w:rsid w:val="005A5D62"/>
    <w:rsid w:val="005C14BC"/>
    <w:rsid w:val="005C1D63"/>
    <w:rsid w:val="005C4DDC"/>
    <w:rsid w:val="005C524C"/>
    <w:rsid w:val="005C76FE"/>
    <w:rsid w:val="005D1EE8"/>
    <w:rsid w:val="005E0725"/>
    <w:rsid w:val="005E51A1"/>
    <w:rsid w:val="005F0E96"/>
    <w:rsid w:val="005F2711"/>
    <w:rsid w:val="005F3230"/>
    <w:rsid w:val="005F3871"/>
    <w:rsid w:val="005F521C"/>
    <w:rsid w:val="006042FB"/>
    <w:rsid w:val="006055BB"/>
    <w:rsid w:val="00606D4B"/>
    <w:rsid w:val="006071D7"/>
    <w:rsid w:val="006075CB"/>
    <w:rsid w:val="00607D40"/>
    <w:rsid w:val="0061495E"/>
    <w:rsid w:val="006202FA"/>
    <w:rsid w:val="00625BF6"/>
    <w:rsid w:val="0063296C"/>
    <w:rsid w:val="0063420B"/>
    <w:rsid w:val="006476BB"/>
    <w:rsid w:val="00655D56"/>
    <w:rsid w:val="006561CA"/>
    <w:rsid w:val="00660326"/>
    <w:rsid w:val="006615F4"/>
    <w:rsid w:val="00663567"/>
    <w:rsid w:val="006677C5"/>
    <w:rsid w:val="00672A2E"/>
    <w:rsid w:val="0068073B"/>
    <w:rsid w:val="00681942"/>
    <w:rsid w:val="00682111"/>
    <w:rsid w:val="00687A53"/>
    <w:rsid w:val="00690835"/>
    <w:rsid w:val="006908B7"/>
    <w:rsid w:val="006953AF"/>
    <w:rsid w:val="006A4854"/>
    <w:rsid w:val="006A5F37"/>
    <w:rsid w:val="006B17AB"/>
    <w:rsid w:val="006B6688"/>
    <w:rsid w:val="006C35C2"/>
    <w:rsid w:val="006C59D5"/>
    <w:rsid w:val="006D03AC"/>
    <w:rsid w:val="006D0965"/>
    <w:rsid w:val="006D75C8"/>
    <w:rsid w:val="006E16C1"/>
    <w:rsid w:val="006E1C7B"/>
    <w:rsid w:val="006E2297"/>
    <w:rsid w:val="006E6FEE"/>
    <w:rsid w:val="006E7891"/>
    <w:rsid w:val="006F29C7"/>
    <w:rsid w:val="006F326E"/>
    <w:rsid w:val="006F52E3"/>
    <w:rsid w:val="006F766D"/>
    <w:rsid w:val="00700EC2"/>
    <w:rsid w:val="00704194"/>
    <w:rsid w:val="00715582"/>
    <w:rsid w:val="00721F38"/>
    <w:rsid w:val="00723101"/>
    <w:rsid w:val="0072530E"/>
    <w:rsid w:val="00727032"/>
    <w:rsid w:val="0074051B"/>
    <w:rsid w:val="00740E4B"/>
    <w:rsid w:val="007411F0"/>
    <w:rsid w:val="00747985"/>
    <w:rsid w:val="0075164F"/>
    <w:rsid w:val="00764D0E"/>
    <w:rsid w:val="00764DAC"/>
    <w:rsid w:val="00767600"/>
    <w:rsid w:val="00774BB9"/>
    <w:rsid w:val="007765FC"/>
    <w:rsid w:val="00777EB1"/>
    <w:rsid w:val="00783E87"/>
    <w:rsid w:val="00786E05"/>
    <w:rsid w:val="00787F9C"/>
    <w:rsid w:val="00791E94"/>
    <w:rsid w:val="007A01A1"/>
    <w:rsid w:val="007A30C5"/>
    <w:rsid w:val="007A4D3A"/>
    <w:rsid w:val="007A66CB"/>
    <w:rsid w:val="007B056D"/>
    <w:rsid w:val="007B547B"/>
    <w:rsid w:val="007B5C7D"/>
    <w:rsid w:val="007C06AD"/>
    <w:rsid w:val="007C07A0"/>
    <w:rsid w:val="007C16B4"/>
    <w:rsid w:val="007C6EC3"/>
    <w:rsid w:val="007D1579"/>
    <w:rsid w:val="007D3994"/>
    <w:rsid w:val="007D3FC6"/>
    <w:rsid w:val="007D4417"/>
    <w:rsid w:val="007D7D6D"/>
    <w:rsid w:val="007E4BFD"/>
    <w:rsid w:val="00800763"/>
    <w:rsid w:val="008021E4"/>
    <w:rsid w:val="0080221A"/>
    <w:rsid w:val="00804D4A"/>
    <w:rsid w:val="00810426"/>
    <w:rsid w:val="00811184"/>
    <w:rsid w:val="0081315C"/>
    <w:rsid w:val="008211E3"/>
    <w:rsid w:val="008215F9"/>
    <w:rsid w:val="00822343"/>
    <w:rsid w:val="008318D3"/>
    <w:rsid w:val="00831D7E"/>
    <w:rsid w:val="00834DA3"/>
    <w:rsid w:val="0084024F"/>
    <w:rsid w:val="0084294B"/>
    <w:rsid w:val="00842BEA"/>
    <w:rsid w:val="00847DE2"/>
    <w:rsid w:val="008563DB"/>
    <w:rsid w:val="008569BA"/>
    <w:rsid w:val="00873762"/>
    <w:rsid w:val="00875727"/>
    <w:rsid w:val="008832FC"/>
    <w:rsid w:val="00891331"/>
    <w:rsid w:val="00895FF4"/>
    <w:rsid w:val="008A7CCC"/>
    <w:rsid w:val="008B7F8C"/>
    <w:rsid w:val="008C25F0"/>
    <w:rsid w:val="008C27A4"/>
    <w:rsid w:val="008C38BA"/>
    <w:rsid w:val="008D78DA"/>
    <w:rsid w:val="008E45C2"/>
    <w:rsid w:val="008E60B5"/>
    <w:rsid w:val="008F2988"/>
    <w:rsid w:val="008F3F71"/>
    <w:rsid w:val="008F6EB7"/>
    <w:rsid w:val="009000E1"/>
    <w:rsid w:val="00906E6A"/>
    <w:rsid w:val="00912B9E"/>
    <w:rsid w:val="00914A22"/>
    <w:rsid w:val="00924701"/>
    <w:rsid w:val="0092640F"/>
    <w:rsid w:val="00931A60"/>
    <w:rsid w:val="009323F7"/>
    <w:rsid w:val="009431AD"/>
    <w:rsid w:val="009473E0"/>
    <w:rsid w:val="00951313"/>
    <w:rsid w:val="00951CA7"/>
    <w:rsid w:val="00955022"/>
    <w:rsid w:val="009569DD"/>
    <w:rsid w:val="009601B3"/>
    <w:rsid w:val="009633CB"/>
    <w:rsid w:val="00963932"/>
    <w:rsid w:val="00965379"/>
    <w:rsid w:val="009668B5"/>
    <w:rsid w:val="00967284"/>
    <w:rsid w:val="00970D10"/>
    <w:rsid w:val="00984D4D"/>
    <w:rsid w:val="009910F0"/>
    <w:rsid w:val="009920E3"/>
    <w:rsid w:val="009923CF"/>
    <w:rsid w:val="00997095"/>
    <w:rsid w:val="009A4B13"/>
    <w:rsid w:val="009B158C"/>
    <w:rsid w:val="009B5CFA"/>
    <w:rsid w:val="009C2050"/>
    <w:rsid w:val="009C583F"/>
    <w:rsid w:val="009C7E9A"/>
    <w:rsid w:val="009D0747"/>
    <w:rsid w:val="009D0F3B"/>
    <w:rsid w:val="009E17FE"/>
    <w:rsid w:val="009F5394"/>
    <w:rsid w:val="009F6704"/>
    <w:rsid w:val="00A024F2"/>
    <w:rsid w:val="00A110F0"/>
    <w:rsid w:val="00A2316D"/>
    <w:rsid w:val="00A3071B"/>
    <w:rsid w:val="00A3094A"/>
    <w:rsid w:val="00A31F24"/>
    <w:rsid w:val="00A32AF8"/>
    <w:rsid w:val="00A3527E"/>
    <w:rsid w:val="00A35EF7"/>
    <w:rsid w:val="00A44C37"/>
    <w:rsid w:val="00A451FB"/>
    <w:rsid w:val="00A46F80"/>
    <w:rsid w:val="00A5026A"/>
    <w:rsid w:val="00A5298D"/>
    <w:rsid w:val="00A53C49"/>
    <w:rsid w:val="00A5595A"/>
    <w:rsid w:val="00A613AB"/>
    <w:rsid w:val="00A644BD"/>
    <w:rsid w:val="00A66E8A"/>
    <w:rsid w:val="00A7173B"/>
    <w:rsid w:val="00A971AC"/>
    <w:rsid w:val="00AA2E4D"/>
    <w:rsid w:val="00AB1A86"/>
    <w:rsid w:val="00AB3DD9"/>
    <w:rsid w:val="00AC64BA"/>
    <w:rsid w:val="00AD18F2"/>
    <w:rsid w:val="00AD5B81"/>
    <w:rsid w:val="00AD7A6D"/>
    <w:rsid w:val="00AE083F"/>
    <w:rsid w:val="00AE478D"/>
    <w:rsid w:val="00AE5285"/>
    <w:rsid w:val="00AE7B47"/>
    <w:rsid w:val="00AF2607"/>
    <w:rsid w:val="00AF361A"/>
    <w:rsid w:val="00AF59AB"/>
    <w:rsid w:val="00AF7F36"/>
    <w:rsid w:val="00B05E3F"/>
    <w:rsid w:val="00B06FC2"/>
    <w:rsid w:val="00B11BD2"/>
    <w:rsid w:val="00B15F2A"/>
    <w:rsid w:val="00B173C8"/>
    <w:rsid w:val="00B24A3F"/>
    <w:rsid w:val="00B24AF7"/>
    <w:rsid w:val="00B2601F"/>
    <w:rsid w:val="00B32205"/>
    <w:rsid w:val="00B42EBB"/>
    <w:rsid w:val="00B56731"/>
    <w:rsid w:val="00B63484"/>
    <w:rsid w:val="00B6714F"/>
    <w:rsid w:val="00B71B19"/>
    <w:rsid w:val="00B76C74"/>
    <w:rsid w:val="00B841D1"/>
    <w:rsid w:val="00B90B9E"/>
    <w:rsid w:val="00B96D15"/>
    <w:rsid w:val="00BA3D95"/>
    <w:rsid w:val="00BC2C3F"/>
    <w:rsid w:val="00BC5157"/>
    <w:rsid w:val="00BC5708"/>
    <w:rsid w:val="00BC7322"/>
    <w:rsid w:val="00BD2D54"/>
    <w:rsid w:val="00BD78F1"/>
    <w:rsid w:val="00BD7E20"/>
    <w:rsid w:val="00BE42C8"/>
    <w:rsid w:val="00BF50BB"/>
    <w:rsid w:val="00C00A95"/>
    <w:rsid w:val="00C075D8"/>
    <w:rsid w:val="00C132BD"/>
    <w:rsid w:val="00C20028"/>
    <w:rsid w:val="00C22749"/>
    <w:rsid w:val="00C24ADB"/>
    <w:rsid w:val="00C334F6"/>
    <w:rsid w:val="00C44766"/>
    <w:rsid w:val="00C455B0"/>
    <w:rsid w:val="00C4645E"/>
    <w:rsid w:val="00C5124E"/>
    <w:rsid w:val="00C529CD"/>
    <w:rsid w:val="00C6284F"/>
    <w:rsid w:val="00C63F8E"/>
    <w:rsid w:val="00C65948"/>
    <w:rsid w:val="00C660A5"/>
    <w:rsid w:val="00C72E6B"/>
    <w:rsid w:val="00C7665B"/>
    <w:rsid w:val="00C82867"/>
    <w:rsid w:val="00C83B3A"/>
    <w:rsid w:val="00C87CC6"/>
    <w:rsid w:val="00C9110A"/>
    <w:rsid w:val="00C92CB7"/>
    <w:rsid w:val="00C94307"/>
    <w:rsid w:val="00C958A2"/>
    <w:rsid w:val="00CA5344"/>
    <w:rsid w:val="00CA6FBC"/>
    <w:rsid w:val="00CB30FC"/>
    <w:rsid w:val="00CB3551"/>
    <w:rsid w:val="00CB5C90"/>
    <w:rsid w:val="00CC22C3"/>
    <w:rsid w:val="00CC6A0C"/>
    <w:rsid w:val="00CC7EB9"/>
    <w:rsid w:val="00CD077B"/>
    <w:rsid w:val="00CD2B46"/>
    <w:rsid w:val="00CD5418"/>
    <w:rsid w:val="00CD6364"/>
    <w:rsid w:val="00CD77C6"/>
    <w:rsid w:val="00CE134E"/>
    <w:rsid w:val="00CF0293"/>
    <w:rsid w:val="00CF04B8"/>
    <w:rsid w:val="00CF44C9"/>
    <w:rsid w:val="00CF4D4F"/>
    <w:rsid w:val="00D03B12"/>
    <w:rsid w:val="00D12B94"/>
    <w:rsid w:val="00D131E0"/>
    <w:rsid w:val="00D137FA"/>
    <w:rsid w:val="00D211AC"/>
    <w:rsid w:val="00D2184D"/>
    <w:rsid w:val="00D21C54"/>
    <w:rsid w:val="00D245FA"/>
    <w:rsid w:val="00D27D4F"/>
    <w:rsid w:val="00D3055E"/>
    <w:rsid w:val="00D32A9D"/>
    <w:rsid w:val="00D32F56"/>
    <w:rsid w:val="00D400E5"/>
    <w:rsid w:val="00D404A8"/>
    <w:rsid w:val="00D454CB"/>
    <w:rsid w:val="00D465D0"/>
    <w:rsid w:val="00D54E90"/>
    <w:rsid w:val="00D55C0D"/>
    <w:rsid w:val="00D56064"/>
    <w:rsid w:val="00D56B2B"/>
    <w:rsid w:val="00D624F3"/>
    <w:rsid w:val="00D62C03"/>
    <w:rsid w:val="00D667A5"/>
    <w:rsid w:val="00D71294"/>
    <w:rsid w:val="00D71EE9"/>
    <w:rsid w:val="00D7348A"/>
    <w:rsid w:val="00D74B54"/>
    <w:rsid w:val="00D80EAC"/>
    <w:rsid w:val="00D85F6B"/>
    <w:rsid w:val="00D85FC4"/>
    <w:rsid w:val="00D90B53"/>
    <w:rsid w:val="00DA10FF"/>
    <w:rsid w:val="00DB2687"/>
    <w:rsid w:val="00DB2829"/>
    <w:rsid w:val="00DB3025"/>
    <w:rsid w:val="00DB5F81"/>
    <w:rsid w:val="00DB76B9"/>
    <w:rsid w:val="00DC1A55"/>
    <w:rsid w:val="00DC57F1"/>
    <w:rsid w:val="00DC5F5E"/>
    <w:rsid w:val="00DD095C"/>
    <w:rsid w:val="00DD1BD3"/>
    <w:rsid w:val="00DD4670"/>
    <w:rsid w:val="00DD531C"/>
    <w:rsid w:val="00DD7EE3"/>
    <w:rsid w:val="00DE0EF1"/>
    <w:rsid w:val="00DF02AB"/>
    <w:rsid w:val="00DF31A9"/>
    <w:rsid w:val="00DF6D36"/>
    <w:rsid w:val="00E26533"/>
    <w:rsid w:val="00E26F6A"/>
    <w:rsid w:val="00E3001E"/>
    <w:rsid w:val="00E3301C"/>
    <w:rsid w:val="00E3317B"/>
    <w:rsid w:val="00E33BCB"/>
    <w:rsid w:val="00E34F4A"/>
    <w:rsid w:val="00E35FED"/>
    <w:rsid w:val="00E36621"/>
    <w:rsid w:val="00E3744E"/>
    <w:rsid w:val="00E4023B"/>
    <w:rsid w:val="00E40F72"/>
    <w:rsid w:val="00E41C6A"/>
    <w:rsid w:val="00E44DD2"/>
    <w:rsid w:val="00E4609E"/>
    <w:rsid w:val="00E51425"/>
    <w:rsid w:val="00E51FCE"/>
    <w:rsid w:val="00E57ACE"/>
    <w:rsid w:val="00E7115F"/>
    <w:rsid w:val="00E74262"/>
    <w:rsid w:val="00E818A3"/>
    <w:rsid w:val="00E84B8D"/>
    <w:rsid w:val="00E854BD"/>
    <w:rsid w:val="00E90546"/>
    <w:rsid w:val="00EA3C35"/>
    <w:rsid w:val="00EA7F4C"/>
    <w:rsid w:val="00EB04C2"/>
    <w:rsid w:val="00EB1B5B"/>
    <w:rsid w:val="00EB2E2A"/>
    <w:rsid w:val="00ED1E10"/>
    <w:rsid w:val="00ED2F93"/>
    <w:rsid w:val="00ED7FF2"/>
    <w:rsid w:val="00EF1116"/>
    <w:rsid w:val="00EF283D"/>
    <w:rsid w:val="00EF37F7"/>
    <w:rsid w:val="00EF3F82"/>
    <w:rsid w:val="00EF5707"/>
    <w:rsid w:val="00EF6AB3"/>
    <w:rsid w:val="00F0132C"/>
    <w:rsid w:val="00F01AD7"/>
    <w:rsid w:val="00F16852"/>
    <w:rsid w:val="00F178C5"/>
    <w:rsid w:val="00F200AE"/>
    <w:rsid w:val="00F2091C"/>
    <w:rsid w:val="00F258FA"/>
    <w:rsid w:val="00F30FBE"/>
    <w:rsid w:val="00F32D1F"/>
    <w:rsid w:val="00F428E9"/>
    <w:rsid w:val="00F448A1"/>
    <w:rsid w:val="00F4590F"/>
    <w:rsid w:val="00F47B94"/>
    <w:rsid w:val="00F5168F"/>
    <w:rsid w:val="00F5497D"/>
    <w:rsid w:val="00F61310"/>
    <w:rsid w:val="00F63334"/>
    <w:rsid w:val="00F728FE"/>
    <w:rsid w:val="00F73F40"/>
    <w:rsid w:val="00F75B01"/>
    <w:rsid w:val="00F75BB5"/>
    <w:rsid w:val="00F7791F"/>
    <w:rsid w:val="00F81DDC"/>
    <w:rsid w:val="00F84F03"/>
    <w:rsid w:val="00F85585"/>
    <w:rsid w:val="00F91707"/>
    <w:rsid w:val="00F92B78"/>
    <w:rsid w:val="00F96E25"/>
    <w:rsid w:val="00FA038A"/>
    <w:rsid w:val="00FB0E09"/>
    <w:rsid w:val="00FB3CF9"/>
    <w:rsid w:val="00FB40F4"/>
    <w:rsid w:val="00FB4F63"/>
    <w:rsid w:val="00FC1537"/>
    <w:rsid w:val="00FD129C"/>
    <w:rsid w:val="00FD261D"/>
    <w:rsid w:val="00FD37EE"/>
    <w:rsid w:val="00FE792D"/>
    <w:rsid w:val="00FF5240"/>
    <w:rsid w:val="04A04898"/>
    <w:rsid w:val="0F4B0B86"/>
    <w:rsid w:val="19733F96"/>
    <w:rsid w:val="1A2476D7"/>
    <w:rsid w:val="1B3B0B2D"/>
    <w:rsid w:val="1B4E1511"/>
    <w:rsid w:val="1EEF3BBD"/>
    <w:rsid w:val="1FB473F5"/>
    <w:rsid w:val="23A6584F"/>
    <w:rsid w:val="27F05397"/>
    <w:rsid w:val="35FD22FE"/>
    <w:rsid w:val="37E95671"/>
    <w:rsid w:val="39D5249A"/>
    <w:rsid w:val="42AC2F03"/>
    <w:rsid w:val="45562198"/>
    <w:rsid w:val="4D8D488C"/>
    <w:rsid w:val="4E4E4584"/>
    <w:rsid w:val="51F021D7"/>
    <w:rsid w:val="5EE94B3D"/>
    <w:rsid w:val="62DF44EF"/>
    <w:rsid w:val="72C94956"/>
    <w:rsid w:val="75956C18"/>
    <w:rsid w:val="78C9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14:docId w14:val="38F27FE7"/>
  <w15:docId w15:val="{D71F84D1-EEC2-4F89-8E2E-97869B07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rPr>
      <w:rFonts w:ascii="Calibri" w:eastAsia="宋体" w:hAnsi="Calibri" w:cs="Times New Roman"/>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table" w:customStyle="1" w:styleId="10">
    <w:name w:val="网格型1"/>
    <w:basedOn w:val="a1"/>
    <w:uiPriority w:val="3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6149;&#24030;&#21830;&#23398;&#38498;&#23398;&#29983;&#20250;&#65288;3612193185@qq.com&#652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989</Words>
  <Characters>5639</Characters>
  <Application>Microsoft Office Word</Application>
  <DocSecurity>0</DocSecurity>
  <Lines>46</Lines>
  <Paragraphs>13</Paragraphs>
  <ScaleCrop>false</ScaleCrop>
  <Company>Lenovo</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张长宏</dc:creator>
  <cp:lastModifiedBy>朱 玉涓</cp:lastModifiedBy>
  <cp:revision>482</cp:revision>
  <cp:lastPrinted>2020-05-09T03:39:00Z</cp:lastPrinted>
  <dcterms:created xsi:type="dcterms:W3CDTF">2020-07-11T00:21:00Z</dcterms:created>
  <dcterms:modified xsi:type="dcterms:W3CDTF">2021-11-19T13:32:00Z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EDOID">
    <vt:i4>-1656679800</vt:i4>
  </property>
  <property fmtid="{D5CDD505-2E9C-101B-9397-08002B2CF9AE}" pid="4" name="ICV">
    <vt:lpwstr>64DCDE81017541CBA59EA3D5A274EBC2</vt:lpwstr>
  </property>
</Properties>
</file>