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F8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届本科毕业论文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</w:t>
      </w:r>
    </w:p>
    <w:p w14:paraId="22720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实施细则</w:t>
      </w:r>
    </w:p>
    <w:p w14:paraId="73DE1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B0F4245">
      <w:pPr>
        <w:keepNext w:val="0"/>
        <w:keepLines w:val="0"/>
        <w:pageBreakBefore w:val="0"/>
        <w:widowControl/>
        <w:kinsoku/>
        <w:wordWrap/>
        <w:overflowPunct/>
        <w:autoSpaceDE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毕业论文是本科教学计划的一个重要环节，是本科毕业证书与学士学位资格认定的重要依据。为加强与规范会计学院本科毕业论文的指导工作，确保本科毕业论文质量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学校2026届毕业论文相关时间安排和《贵州商学院本科毕业论文（设计）工作管理规定》（修订版）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，结合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本院</w:t>
      </w:r>
      <w:r>
        <w:rPr>
          <w:rFonts w:hint="eastAsia" w:ascii="仿宋" w:hAnsi="仿宋" w:eastAsia="仿宋" w:cs="仿宋"/>
          <w:kern w:val="0"/>
          <w:sz w:val="32"/>
          <w:szCs w:val="32"/>
        </w:rPr>
        <w:t>实际，特制订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2026届本科毕业论文工作实施细则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00631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4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毕业论文工作组织</w:t>
      </w:r>
    </w:p>
    <w:p w14:paraId="0C1F26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40" w:leftChars="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成立毕业论文领导小组</w:t>
      </w:r>
    </w:p>
    <w:p w14:paraId="6F8B0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</w:p>
    <w:p w14:paraId="0B5014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right="0" w:rightChars="0" w:firstLine="320" w:firstLineChars="100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各教研室职责</w:t>
      </w:r>
    </w:p>
    <w:p w14:paraId="65761F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right="0" w:rightChars="0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</w:p>
    <w:p w14:paraId="05174D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left="0" w:leftChars="0" w:right="0" w:rightChars="0" w:firstLine="320" w:firstLineChars="100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（三）毕业论文（设计）工作管理科室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职责</w:t>
      </w:r>
    </w:p>
    <w:p w14:paraId="3CC032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leftChars="100" w:right="0" w:rightChars="0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</w:p>
    <w:p w14:paraId="0905DFE9">
      <w:pPr>
        <w:numPr>
          <w:ilvl w:val="0"/>
          <w:numId w:val="0"/>
        </w:numPr>
        <w:spacing w:line="540" w:lineRule="exact"/>
        <w:ind w:left="540" w:leftChars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毕业论文过程管理与要求</w:t>
      </w:r>
    </w:p>
    <w:p w14:paraId="4B2F4A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right="0" w:rightChars="0" w:firstLine="320" w:firstLineChars="100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指导老师资格审查、账号导入</w:t>
      </w:r>
    </w:p>
    <w:p w14:paraId="585881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right="0" w:rightChars="0"/>
        <w:textAlignment w:val="auto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</w:p>
    <w:p w14:paraId="6521EF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left="0" w:leftChars="0" w:right="0" w:rightChars="0" w:firstLine="320" w:firstLineChars="100"/>
        <w:textAlignment w:val="auto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选题工作</w:t>
      </w:r>
    </w:p>
    <w:p w14:paraId="677C45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leftChars="100" w:right="0" w:rightChars="0"/>
        <w:textAlignment w:val="auto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</w:p>
    <w:p w14:paraId="0EA763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left="0" w:leftChars="0" w:right="0" w:rightChars="0" w:firstLine="320" w:firstLineChars="100"/>
        <w:textAlignment w:val="auto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任务书下达</w:t>
      </w:r>
    </w:p>
    <w:p w14:paraId="19A1FE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leftChars="100" w:right="0" w:rightChars="0"/>
        <w:textAlignment w:val="auto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</w:p>
    <w:p w14:paraId="478C9E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left="0" w:leftChars="0" w:right="0" w:rightChars="0" w:firstLine="320" w:firstLineChars="100"/>
        <w:textAlignment w:val="auto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（四）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开题报告撰写与开题答辩</w:t>
      </w:r>
    </w:p>
    <w:p w14:paraId="2837BC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left="0" w:leftChars="0" w:right="0" w:rightChars="0" w:firstLine="320" w:firstLineChars="100"/>
        <w:textAlignment w:val="auto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（五）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毕业论文的撰写</w:t>
      </w:r>
    </w:p>
    <w:p w14:paraId="31D859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leftChars="100" w:right="0" w:rightChars="0"/>
        <w:textAlignment w:val="auto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</w:p>
    <w:p w14:paraId="3C86C7B8">
      <w:pPr>
        <w:numPr>
          <w:ilvl w:val="0"/>
          <w:numId w:val="0"/>
        </w:numPr>
        <w:spacing w:line="540" w:lineRule="exact"/>
        <w:ind w:left="540" w:leftChars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毕业论文成绩考核</w:t>
      </w:r>
    </w:p>
    <w:p w14:paraId="07FBD6C7">
      <w:pPr>
        <w:numPr>
          <w:ilvl w:val="0"/>
          <w:numId w:val="0"/>
        </w:numPr>
        <w:spacing w:line="540" w:lineRule="exact"/>
        <w:ind w:left="420" w:leftChars="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kern w:val="0"/>
          <w:sz w:val="32"/>
          <w:szCs w:val="32"/>
        </w:rPr>
        <w:t>成立毕业论文答辩委员会</w:t>
      </w:r>
    </w:p>
    <w:p w14:paraId="279851C1">
      <w:pPr>
        <w:numPr>
          <w:ilvl w:val="0"/>
          <w:numId w:val="0"/>
        </w:numPr>
        <w:spacing w:line="540" w:lineRule="exact"/>
        <w:rPr>
          <w:rFonts w:ascii="楷体" w:hAnsi="楷体" w:eastAsia="楷体" w:cs="楷体"/>
          <w:kern w:val="0"/>
          <w:sz w:val="32"/>
          <w:szCs w:val="32"/>
        </w:rPr>
      </w:pPr>
    </w:p>
    <w:p w14:paraId="7AB16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jc w:val="both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毕业论文评阅</w:t>
      </w:r>
    </w:p>
    <w:p w14:paraId="40052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</w:p>
    <w:p w14:paraId="5B06D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 w:firstLine="0" w:firstLineChars="0"/>
        <w:jc w:val="both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毕业论文答辩</w:t>
      </w:r>
    </w:p>
    <w:p w14:paraId="74AAF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jc w:val="both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</w:p>
    <w:p w14:paraId="19D53CF8">
      <w:pPr>
        <w:numPr>
          <w:ilvl w:val="0"/>
          <w:numId w:val="0"/>
        </w:numPr>
        <w:spacing w:line="540" w:lineRule="exact"/>
        <w:ind w:left="54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四、2026届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毕业论文（设计）工作指导时间安排表</w:t>
      </w:r>
    </w:p>
    <w:tbl>
      <w:tblPr>
        <w:tblStyle w:val="2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654"/>
        <w:gridCol w:w="1120"/>
        <w:gridCol w:w="1180"/>
        <w:gridCol w:w="5751"/>
        <w:gridCol w:w="632"/>
      </w:tblGrid>
      <w:tr w14:paraId="46A5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F093">
            <w:pPr>
              <w:widowControl/>
              <w:jc w:val="center"/>
              <w:rPr>
                <w:rFonts w:ascii="宋体" w:hAnsi="宋体"/>
                <w:b/>
                <w:color w:val="2F2F2F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2F2F2F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A4FC">
            <w:pPr>
              <w:widowControl/>
              <w:jc w:val="center"/>
              <w:rPr>
                <w:rFonts w:ascii="宋体" w:hAnsi="宋体"/>
                <w:b/>
                <w:color w:val="2F2F2F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2F2F2F"/>
                <w:kern w:val="0"/>
                <w:sz w:val="18"/>
                <w:szCs w:val="18"/>
              </w:rPr>
              <w:t>时间安排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C767">
            <w:pPr>
              <w:widowControl/>
              <w:jc w:val="center"/>
              <w:rPr>
                <w:rFonts w:ascii="宋体" w:hAnsi="宋体"/>
                <w:b/>
                <w:color w:val="2F2F2F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2F2F2F"/>
                <w:kern w:val="0"/>
                <w:sz w:val="18"/>
                <w:szCs w:val="18"/>
              </w:rPr>
              <w:t>主要任务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9395">
            <w:pPr>
              <w:widowControl/>
              <w:jc w:val="center"/>
              <w:rPr>
                <w:rFonts w:ascii="宋体" w:hAnsi="宋体"/>
                <w:b/>
                <w:color w:val="2F2F2F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2F2F2F"/>
                <w:kern w:val="0"/>
                <w:sz w:val="18"/>
                <w:szCs w:val="18"/>
              </w:rPr>
              <w:t>内容及要求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5350">
            <w:pPr>
              <w:widowControl/>
              <w:jc w:val="center"/>
              <w:rPr>
                <w:rFonts w:ascii="宋体" w:hAnsi="宋体"/>
                <w:b/>
                <w:color w:val="2F2F2F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2F2F2F"/>
                <w:kern w:val="0"/>
                <w:sz w:val="18"/>
                <w:szCs w:val="18"/>
              </w:rPr>
              <w:t>备注</w:t>
            </w:r>
          </w:p>
        </w:tc>
      </w:tr>
      <w:tr w14:paraId="316C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743D">
            <w:pPr>
              <w:widowControl/>
              <w:jc w:val="center"/>
              <w:rPr>
                <w:rFonts w:ascii="宋体" w:hAnsi="宋体" w:eastAsia="宋体"/>
                <w:color w:val="2F2F2F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F06E">
            <w:pPr>
              <w:widowControl/>
              <w:rPr>
                <w:rFonts w:hint="eastAsia" w:ascii="宋体" w:hAnsi="宋体" w:eastAsiaTheme="minorEastAsia"/>
                <w:color w:val="2F2F2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eastAsia="zh-CN"/>
              </w:rPr>
              <w:t>日——</w:t>
            </w:r>
          </w:p>
          <w:p w14:paraId="1294B522">
            <w:pPr>
              <w:widowControl/>
              <w:rPr>
                <w:rFonts w:hint="eastAsia" w:ascii="宋体" w:hAnsi="宋体" w:eastAsiaTheme="minorEastAsia"/>
                <w:color w:val="2F2F2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4D51">
            <w:pPr>
              <w:widowControl/>
              <w:rPr>
                <w:rFonts w:ascii="宋体" w:hAnsi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BEF6">
            <w:pPr>
              <w:widowControl/>
              <w:rPr>
                <w:rFonts w:ascii="宋体" w:hAnsi="宋体" w:eastAsia="宋体" w:cs="Times New Roman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275E">
            <w:pPr>
              <w:widowControl/>
              <w:jc w:val="left"/>
              <w:rPr>
                <w:rFonts w:ascii="宋体" w:hAnsi="宋体"/>
                <w:color w:val="2F2F2F"/>
                <w:kern w:val="0"/>
                <w:sz w:val="18"/>
                <w:szCs w:val="18"/>
              </w:rPr>
            </w:pPr>
          </w:p>
        </w:tc>
      </w:tr>
      <w:tr w14:paraId="50B7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8D78">
            <w:pPr>
              <w:widowControl/>
              <w:jc w:val="center"/>
              <w:rPr>
                <w:rFonts w:ascii="宋体" w:hAnsi="宋体" w:eastAsia="宋体"/>
                <w:color w:val="2F2F2F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8FAD">
            <w:pPr>
              <w:widowControl/>
              <w:rPr>
                <w:rFonts w:hint="eastAsia" w:ascii="宋体" w:hAnsi="宋体" w:eastAsiaTheme="minorEastAsia"/>
                <w:color w:val="2F2F2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eastAsia="zh-CN"/>
              </w:rPr>
              <w:t>日——</w:t>
            </w:r>
          </w:p>
          <w:p w14:paraId="105A2486">
            <w:pPr>
              <w:widowControl/>
              <w:rPr>
                <w:rFonts w:ascii="宋体" w:hAnsi="宋体"/>
                <w:color w:val="2F2F2F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E999">
            <w:pPr>
              <w:widowControl/>
              <w:tabs>
                <w:tab w:val="left" w:pos="312"/>
              </w:tabs>
              <w:rPr>
                <w:rFonts w:ascii="宋体" w:hAnsi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52F4"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F6A1">
            <w:pPr>
              <w:widowControl/>
              <w:jc w:val="left"/>
              <w:rPr>
                <w:rFonts w:ascii="宋体" w:hAnsi="宋体"/>
                <w:color w:val="2F2F2F"/>
                <w:kern w:val="0"/>
                <w:sz w:val="18"/>
                <w:szCs w:val="18"/>
              </w:rPr>
            </w:pPr>
          </w:p>
        </w:tc>
      </w:tr>
      <w:tr w14:paraId="407F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F37D">
            <w:pPr>
              <w:widowControl/>
              <w:jc w:val="center"/>
              <w:rPr>
                <w:rFonts w:hint="eastAsia" w:ascii="宋体" w:hAnsi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315B">
            <w:pPr>
              <w:widowControl/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316F">
            <w:pPr>
              <w:widowControl/>
              <w:tabs>
                <w:tab w:val="left" w:pos="312"/>
              </w:tabs>
              <w:rPr>
                <w:rFonts w:ascii="宋体" w:hAnsi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B4E0"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9551">
            <w:pPr>
              <w:widowControl/>
              <w:jc w:val="left"/>
              <w:rPr>
                <w:rFonts w:ascii="宋体" w:hAnsi="宋体"/>
                <w:color w:val="2F2F2F"/>
                <w:kern w:val="0"/>
                <w:sz w:val="18"/>
                <w:szCs w:val="18"/>
              </w:rPr>
            </w:pPr>
          </w:p>
        </w:tc>
      </w:tr>
      <w:tr w14:paraId="3E5F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C67C">
            <w:pPr>
              <w:widowControl/>
              <w:jc w:val="center"/>
              <w:rPr>
                <w:rFonts w:hint="eastAsia" w:ascii="宋体" w:hAnsi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846A">
            <w:pPr>
              <w:widowControl/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D24E">
            <w:pPr>
              <w:widowControl/>
              <w:tabs>
                <w:tab w:val="left" w:pos="312"/>
              </w:tabs>
              <w:rPr>
                <w:rFonts w:ascii="宋体" w:hAnsi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3C31"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29D9">
            <w:pPr>
              <w:widowControl/>
              <w:jc w:val="left"/>
              <w:rPr>
                <w:rFonts w:ascii="宋体" w:hAnsi="宋体"/>
                <w:color w:val="2F2F2F"/>
                <w:kern w:val="0"/>
                <w:sz w:val="18"/>
                <w:szCs w:val="18"/>
              </w:rPr>
            </w:pPr>
          </w:p>
        </w:tc>
      </w:tr>
      <w:tr w14:paraId="4972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510B">
            <w:pPr>
              <w:widowControl/>
              <w:jc w:val="center"/>
              <w:rPr>
                <w:rFonts w:hint="eastAsia" w:ascii="宋体" w:hAnsi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C6AD">
            <w:pPr>
              <w:widowControl/>
              <w:rPr>
                <w:rFonts w:hint="eastAsia" w:ascii="宋体" w:hAnsi="宋体"/>
                <w:color w:val="2F2F2F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5D49">
            <w:pPr>
              <w:widowControl/>
              <w:tabs>
                <w:tab w:val="left" w:pos="312"/>
              </w:tabs>
              <w:rPr>
                <w:rFonts w:ascii="宋体" w:hAnsi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2924"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2CEA">
            <w:pPr>
              <w:widowControl/>
              <w:jc w:val="left"/>
              <w:rPr>
                <w:rFonts w:ascii="宋体" w:hAnsi="宋体"/>
                <w:color w:val="2F2F2F"/>
                <w:kern w:val="0"/>
                <w:sz w:val="18"/>
                <w:szCs w:val="18"/>
              </w:rPr>
            </w:pPr>
          </w:p>
        </w:tc>
      </w:tr>
    </w:tbl>
    <w:p w14:paraId="28A4C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jc w:val="both"/>
        <w:textAlignment w:val="auto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</w:p>
    <w:p w14:paraId="42EC6F18">
      <w:pPr>
        <w:numPr>
          <w:ilvl w:val="0"/>
          <w:numId w:val="0"/>
        </w:numPr>
        <w:spacing w:line="540" w:lineRule="exact"/>
        <w:ind w:left="54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</w:t>
      </w:r>
    </w:p>
    <w:p w14:paraId="00609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</w:p>
    <w:p w14:paraId="2CB82508">
      <w:pPr>
        <w:numPr>
          <w:ilvl w:val="0"/>
          <w:numId w:val="0"/>
        </w:numPr>
        <w:spacing w:line="540" w:lineRule="exact"/>
        <w:rPr>
          <w:rFonts w:ascii="黑体" w:hAnsi="黑体" w:eastAsia="黑体" w:cs="黑体"/>
          <w:sz w:val="32"/>
          <w:szCs w:val="32"/>
        </w:rPr>
      </w:pPr>
    </w:p>
    <w:p w14:paraId="504D99AD">
      <w:pPr>
        <w:numPr>
          <w:ilvl w:val="0"/>
          <w:numId w:val="0"/>
        </w:numPr>
        <w:spacing w:line="540" w:lineRule="exact"/>
        <w:rPr>
          <w:rFonts w:ascii="黑体" w:hAnsi="黑体" w:eastAsia="黑体" w:cs="黑体"/>
          <w:sz w:val="32"/>
          <w:szCs w:val="32"/>
        </w:rPr>
      </w:pPr>
    </w:p>
    <w:p w14:paraId="5FA2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leftChars="100" w:right="0" w:rightChars="0"/>
        <w:textAlignment w:val="auto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</w:p>
    <w:p w14:paraId="44A500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bidi w:val="0"/>
        <w:adjustRightInd/>
        <w:spacing w:line="560" w:lineRule="exact"/>
        <w:ind w:right="0" w:rightChars="0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</w:p>
    <w:p w14:paraId="2FB11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xx学院</w:t>
      </w:r>
    </w:p>
    <w:p w14:paraId="5D628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          年   月   日</w:t>
      </w:r>
    </w:p>
    <w:p w14:paraId="06513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2DD5EA94">
      <w:pPr>
        <w:jc w:val="left"/>
        <w:rPr>
          <w:rFonts w:hint="eastAsia" w:ascii="方正书宋简体" w:hAnsi="方正书宋简体" w:eastAsia="方正书宋简体" w:cs="方正书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07A446-AA7D-4707-8F1E-0949486424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E1BFE5E-9D05-45E4-BA77-8613A2ABE5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4844C6-C0ED-440C-82AC-BCEB32DBB09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E287C1F-BB34-4032-AABA-0AB79811920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330DDE20-4BE2-4B39-8254-55A2F2561B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BB468"/>
    <w:multiLevelType w:val="singleLevel"/>
    <w:tmpl w:val="342BB468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OTVmMjgyOTliNjUwODJjMTg0NDg0YzNmZDhjMzUifQ=="/>
  </w:docVars>
  <w:rsids>
    <w:rsidRoot w:val="498356EE"/>
    <w:rsid w:val="011C196A"/>
    <w:rsid w:val="2644618D"/>
    <w:rsid w:val="498356EE"/>
    <w:rsid w:val="49C1705E"/>
    <w:rsid w:val="57671164"/>
    <w:rsid w:val="79A35788"/>
    <w:rsid w:val="7B242713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432</Characters>
  <Lines>0</Lines>
  <Paragraphs>0</Paragraphs>
  <TotalTime>16</TotalTime>
  <ScaleCrop>false</ScaleCrop>
  <LinksUpToDate>false</LinksUpToDate>
  <CharactersWithSpaces>480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2024-09-27T07:20:00Z</dcterms:created>
  <dc:creator> 花朵花朵</dc:creator>
  <cp:lastModifiedBy> 花朵花朵</cp:lastModifiedBy>
  <dcterms:modified xsi:type="dcterms:W3CDTF">2025-09-23T08:06:22Z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7CF10E31D52645F99D17FE3722E0B140_11</vt:lpwstr>
  </property>
  <property fmtid="{D5CDD505-2E9C-101B-9397-08002B2CF9AE}" pid="4" name="KSOTemplateDocerSaveRecord">
    <vt:lpwstr>eyJoZGlkIjoiZmIyOTVmMjgyOTliNjUwODJjMTg0NDg0YzNmZDhjMzUiLCJ1c2VySWQiOiIzMzgwNDAwNjcifQ==</vt:lpwstr>
  </property>
</Properties>
</file>