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u w:val="single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>华润雪花啤酒2022届春季校园招聘简章</w:t>
      </w:r>
    </w:p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关于雪花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华润雪花啤酒成立于1993年，总部位于北京，是华润集团旗下直属一级利润中心，100%股权由香港上市公司</w:t>
      </w:r>
      <w:r>
        <w:rPr>
          <w:rFonts w:ascii="宋体" w:hAnsi="宋体" w:eastAsia="宋体" w:cs="宋体"/>
          <w:sz w:val="24"/>
          <w:szCs w:val="24"/>
        </w:rPr>
        <w:t>华润啤酒</w:t>
      </w:r>
      <w:r>
        <w:rPr>
          <w:rFonts w:hint="eastAsia" w:ascii="宋体" w:hAnsi="宋体" w:eastAsia="宋体" w:cs="宋体"/>
          <w:sz w:val="24"/>
          <w:szCs w:val="24"/>
        </w:rPr>
        <w:t>(0291.HK）持有。下设“华润酒业控股有限公司”，投资经营其他酒种。</w:t>
      </w:r>
      <w:r>
        <w:rPr>
          <w:rFonts w:ascii="宋体" w:hAnsi="宋体" w:eastAsia="宋体" w:cs="宋体"/>
          <w:sz w:val="24"/>
          <w:szCs w:val="24"/>
        </w:rPr>
        <w:t>截止2021年底，华润雪花啤酒在全国范围内拥有66家啤酒厂</w:t>
      </w:r>
      <w:r>
        <w:rPr>
          <w:rFonts w:hint="eastAsia" w:ascii="宋体" w:hAnsi="宋体" w:eastAsia="宋体" w:cs="宋体"/>
          <w:sz w:val="24"/>
          <w:szCs w:val="24"/>
        </w:rPr>
        <w:t>，拥有“中国品牌+国际品牌”的高端品牌矩阵。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2015年，华润雪花啤酒荣获首届中国顾客推荐度指数（C-NPS）啤酒行业第一名。2018年，华润雪花啤酒荣获BrandZ最具价值中国品牌啤酒行业第一名，中国品牌年度大奖啤酒NO.1。2021年，华润雪花啤酒获得“2021C-BPI黄金品牌（Golden Brand）”，同时连续8年蝉联该排名“中国啤酒行业第一名”。“雪花”连续12年上榜《中国500最具价值品牌》，品牌价值突破1900亿元。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华润雪花啤酒一直以“引领产业发展，酿造美好生活”为使命，致力于为消费者提供超越期望的产品与体验，为员工打造事业家园，为合作伙伴提升价值，为股东创造回报，为环境和社会带来绿色和谐发展，激发和满足人们对美好生活的需求。2017年以来秉承“3+3+3”战略，同时落地品牌重塑、产能优化、组织再造、营运变革、企业文化重塑、信息化升级等重大举措项目，提质增效，盈利水平跨跃式增长。未来公司发展战略将聚焦“产品高端化、品牌多元化和国际化”，努力打造成为消费者信赖、员工自豪、行业领先的国际化酿酒企业。</w:t>
      </w:r>
    </w:p>
    <w:p>
      <w:pPr>
        <w:numPr>
          <w:ilvl w:val="0"/>
          <w:numId w:val="2"/>
        </w:numPr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招聘流程</w:t>
      </w:r>
    </w:p>
    <w:p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简历投递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月中旬-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月下旬</w:t>
      </w:r>
    </w:p>
    <w:p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测评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月下旬起滚动发送</w:t>
      </w:r>
    </w:p>
    <w:p>
      <w:pPr>
        <w:numPr>
          <w:ilvl w:val="0"/>
          <w:numId w:val="3"/>
        </w:numPr>
        <w:spacing w:line="440" w:lineRule="exact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月上旬-</w:t>
      </w:r>
      <w:r>
        <w:rPr>
          <w:rFonts w:ascii="宋体" w:hAnsi="宋体" w:eastAsia="宋体" w:cs="宋体"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月下旬</w:t>
      </w:r>
    </w:p>
    <w:p>
      <w:pPr>
        <w:numPr>
          <w:ilvl w:val="0"/>
          <w:numId w:val="3"/>
        </w:numPr>
        <w:spacing w:line="440" w:lineRule="exact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Offer/签约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月下旬-</w:t>
      </w:r>
      <w:r>
        <w:rPr>
          <w:rFonts w:ascii="宋体" w:hAnsi="宋体" w:eastAsia="宋体" w:cs="宋体"/>
          <w:sz w:val="24"/>
          <w:szCs w:val="24"/>
          <w:shd w:val="clear" w:color="auto" w:fill="FFFFFF"/>
        </w:rPr>
        <w:t>6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月下旬</w:t>
      </w:r>
    </w:p>
    <w:p>
      <w:pPr>
        <w:numPr>
          <w:ilvl w:val="0"/>
          <w:numId w:val="4"/>
        </w:numPr>
        <w:spacing w:line="44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招聘需求</w:t>
      </w:r>
    </w:p>
    <w:tbl>
      <w:tblPr>
        <w:tblStyle w:val="5"/>
        <w:tblW w:w="97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703"/>
        <w:gridCol w:w="919"/>
        <w:gridCol w:w="5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职位类别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营销类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销售培训生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市场营销、经济管理、食品工程、生物等专业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销售管理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市场营销、经济管理、食品工程、生物等专业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市场营销、广告、多媒体运营等相关专业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生产制造类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生产运行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食品工程、轻工、生物、机械、电子等相关专业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生产技术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食品工程、轻工、生物发酵等相关专业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生产维修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机械、电子、自动化、通信等相关专业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设备工程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机械、轻工、电子、自动化、通信等相关专业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检验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食品工程、生物发酵、化学等相关专业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职能类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专业职能类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财会、人力资源、工商管理、信息技术等相关专业</w:t>
            </w:r>
          </w:p>
        </w:tc>
      </w:tr>
    </w:tbl>
    <w:p>
      <w:pPr>
        <w:spacing w:line="440" w:lineRule="exact"/>
        <w:ind w:firstLine="211" w:firstLineChars="1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工作地点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全国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，详细信息请登录华润雪花招聘官网career.snowbeer.com.cn</w:t>
      </w:r>
    </w:p>
    <w:p>
      <w:pPr>
        <w:spacing w:line="440" w:lineRule="exact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四、职业发展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华润雪花拥有全面的职业发展体系，为年轻员工提供追求自我提升的双通道职业发展路径，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华润雪花学习与创新中心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为员工提供具有针对性和差异化的培养项目。</w:t>
      </w:r>
    </w:p>
    <w:p>
      <w:pPr>
        <w:spacing w:line="440" w:lineRule="exact"/>
        <w:ind w:firstLine="482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华润集团学习与创新中心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目前建立起了覆盖高级经理人、中基层关键岗位和大学应届毕业生的分层分类培训体系，是传播文化、分享实践、创新思想的学习发展平台，是华润员工成长的摇篮。</w:t>
      </w:r>
    </w:p>
    <w:p>
      <w:pPr>
        <w:spacing w:line="440" w:lineRule="exact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spacing w:line="440" w:lineRule="exact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五、薪酬福利待遇</w:t>
      </w:r>
    </w:p>
    <w:p>
      <w:pPr>
        <w:spacing w:line="440" w:lineRule="exact"/>
        <w:ind w:firstLine="482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薪酬构成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：基本工资、月度奖金、津贴补贴、年终奖等</w:t>
      </w:r>
    </w:p>
    <w:p>
      <w:pPr>
        <w:spacing w:line="440" w:lineRule="exact"/>
        <w:ind w:firstLine="482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福利待遇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：五险一金、企业年金、商业保险、节日福利、带薪休假、健康体检等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了解更多本次春招动态、整体安排等相关信息，请关注“雪花啤酒招聘”微信公众号，我们会及时推送相关内容。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“雪花啤酒招聘”微信公众号             网申通道：career.snowbeer.com.cn</w:t>
      </w:r>
    </w:p>
    <w:p>
      <w:pPr>
        <w:ind w:firstLine="420" w:firstLineChars="200"/>
        <w:rPr>
          <w:rFonts w:ascii="楷体" w:hAnsi="楷体" w:eastAsia="楷体" w:cs="楷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</w:rPr>
        <w:drawing>
          <wp:inline distT="0" distB="0" distL="0" distR="0">
            <wp:extent cx="1471930" cy="14395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24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楷体" w:hAnsi="楷体" w:eastAsia="楷体" w:cs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467485" cy="1467485"/>
            <wp:effectExtent l="0" t="0" r="18415" b="18415"/>
            <wp:docPr id="2" name="图片 2" descr="middle_img_bb45a36e-d606-40ec-b95a-cba1ce612e7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iddle_img_bb45a36e-d606-40ec-b95a-cba1ce612e7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4E65D"/>
    <w:multiLevelType w:val="singleLevel"/>
    <w:tmpl w:val="C064E65D"/>
    <w:lvl w:ilvl="0" w:tentative="0">
      <w:start w:val="1"/>
      <w:numFmt w:val="decimal"/>
      <w:suff w:val="nothing"/>
      <w:lvlText w:val="%1、"/>
      <w:lvlJc w:val="left"/>
      <w:pPr>
        <w:ind w:left="525" w:firstLine="0"/>
      </w:pPr>
    </w:lvl>
  </w:abstractNum>
  <w:abstractNum w:abstractNumId="1">
    <w:nsid w:val="12E7C624"/>
    <w:multiLevelType w:val="singleLevel"/>
    <w:tmpl w:val="12E7C6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7CAE11"/>
    <w:multiLevelType w:val="singleLevel"/>
    <w:tmpl w:val="537CAE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FE2B314"/>
    <w:multiLevelType w:val="singleLevel"/>
    <w:tmpl w:val="6FE2B31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3B"/>
    <w:rsid w:val="0000724E"/>
    <w:rsid w:val="000161E7"/>
    <w:rsid w:val="0004146A"/>
    <w:rsid w:val="00075BE1"/>
    <w:rsid w:val="000769E5"/>
    <w:rsid w:val="000872E5"/>
    <w:rsid w:val="00097FAA"/>
    <w:rsid w:val="000A0ADB"/>
    <w:rsid w:val="000B49C9"/>
    <w:rsid w:val="000E5950"/>
    <w:rsid w:val="00150AD2"/>
    <w:rsid w:val="00180460"/>
    <w:rsid w:val="001C34C2"/>
    <w:rsid w:val="00201EC5"/>
    <w:rsid w:val="00230124"/>
    <w:rsid w:val="00233E2D"/>
    <w:rsid w:val="002348DA"/>
    <w:rsid w:val="002A6445"/>
    <w:rsid w:val="002B32C8"/>
    <w:rsid w:val="00301CCA"/>
    <w:rsid w:val="00314986"/>
    <w:rsid w:val="003368DA"/>
    <w:rsid w:val="003450F7"/>
    <w:rsid w:val="00362801"/>
    <w:rsid w:val="0037165C"/>
    <w:rsid w:val="003B729E"/>
    <w:rsid w:val="00456AD9"/>
    <w:rsid w:val="004719AF"/>
    <w:rsid w:val="00492537"/>
    <w:rsid w:val="00494F63"/>
    <w:rsid w:val="004C02E5"/>
    <w:rsid w:val="004C7728"/>
    <w:rsid w:val="004D369C"/>
    <w:rsid w:val="004F19FB"/>
    <w:rsid w:val="00567BC8"/>
    <w:rsid w:val="005815F0"/>
    <w:rsid w:val="00582025"/>
    <w:rsid w:val="005B04E9"/>
    <w:rsid w:val="005C30A5"/>
    <w:rsid w:val="005E7E5E"/>
    <w:rsid w:val="005F7ECC"/>
    <w:rsid w:val="00605D85"/>
    <w:rsid w:val="00624CBD"/>
    <w:rsid w:val="006404C9"/>
    <w:rsid w:val="00644904"/>
    <w:rsid w:val="00652EC5"/>
    <w:rsid w:val="0068177D"/>
    <w:rsid w:val="006C3EC9"/>
    <w:rsid w:val="007C623B"/>
    <w:rsid w:val="007C7355"/>
    <w:rsid w:val="007E1B31"/>
    <w:rsid w:val="0087092B"/>
    <w:rsid w:val="00887020"/>
    <w:rsid w:val="008B50FA"/>
    <w:rsid w:val="008D16CD"/>
    <w:rsid w:val="008D6BE9"/>
    <w:rsid w:val="009A3A44"/>
    <w:rsid w:val="009A699B"/>
    <w:rsid w:val="009B0E50"/>
    <w:rsid w:val="009C3B43"/>
    <w:rsid w:val="009C71E0"/>
    <w:rsid w:val="009D5421"/>
    <w:rsid w:val="00A05C24"/>
    <w:rsid w:val="00A61BB8"/>
    <w:rsid w:val="00A67425"/>
    <w:rsid w:val="00A74A99"/>
    <w:rsid w:val="00A803B0"/>
    <w:rsid w:val="00AD129B"/>
    <w:rsid w:val="00B50DFC"/>
    <w:rsid w:val="00B52A74"/>
    <w:rsid w:val="00B575D8"/>
    <w:rsid w:val="00B679C3"/>
    <w:rsid w:val="00BA4EF7"/>
    <w:rsid w:val="00C00557"/>
    <w:rsid w:val="00C442B1"/>
    <w:rsid w:val="00C55226"/>
    <w:rsid w:val="00C8046A"/>
    <w:rsid w:val="00CB0106"/>
    <w:rsid w:val="00D23114"/>
    <w:rsid w:val="00D4615B"/>
    <w:rsid w:val="00D56DE8"/>
    <w:rsid w:val="00D90922"/>
    <w:rsid w:val="00DC7AC5"/>
    <w:rsid w:val="00DD1B00"/>
    <w:rsid w:val="00E27155"/>
    <w:rsid w:val="00E27809"/>
    <w:rsid w:val="00E547AC"/>
    <w:rsid w:val="00EB0572"/>
    <w:rsid w:val="00EB4288"/>
    <w:rsid w:val="00EC4E87"/>
    <w:rsid w:val="00ED110E"/>
    <w:rsid w:val="00EE4C88"/>
    <w:rsid w:val="00F74FB7"/>
    <w:rsid w:val="00FD457E"/>
    <w:rsid w:val="00FE2574"/>
    <w:rsid w:val="00FF174B"/>
    <w:rsid w:val="00FF19B1"/>
    <w:rsid w:val="00FF52A1"/>
    <w:rsid w:val="06D376E9"/>
    <w:rsid w:val="0E5835B8"/>
    <w:rsid w:val="0E7D5506"/>
    <w:rsid w:val="12957A05"/>
    <w:rsid w:val="13AC43C8"/>
    <w:rsid w:val="15651E10"/>
    <w:rsid w:val="15CB1BED"/>
    <w:rsid w:val="1A802177"/>
    <w:rsid w:val="1C323526"/>
    <w:rsid w:val="1CF91014"/>
    <w:rsid w:val="1EAC4BA5"/>
    <w:rsid w:val="1FB34E92"/>
    <w:rsid w:val="25BE6E62"/>
    <w:rsid w:val="282569F6"/>
    <w:rsid w:val="29DF7979"/>
    <w:rsid w:val="2E5D3904"/>
    <w:rsid w:val="2EEC8228"/>
    <w:rsid w:val="331B0E93"/>
    <w:rsid w:val="38870026"/>
    <w:rsid w:val="3CD02612"/>
    <w:rsid w:val="423761A1"/>
    <w:rsid w:val="44226568"/>
    <w:rsid w:val="46C2478C"/>
    <w:rsid w:val="51C770FB"/>
    <w:rsid w:val="520B429F"/>
    <w:rsid w:val="555B0286"/>
    <w:rsid w:val="5AC7631F"/>
    <w:rsid w:val="5C921C0C"/>
    <w:rsid w:val="5D090B05"/>
    <w:rsid w:val="60001675"/>
    <w:rsid w:val="659139C5"/>
    <w:rsid w:val="659C6FD6"/>
    <w:rsid w:val="699B7960"/>
    <w:rsid w:val="69C74898"/>
    <w:rsid w:val="6ACE3F9D"/>
    <w:rsid w:val="6EF26423"/>
    <w:rsid w:val="6FF731A5"/>
    <w:rsid w:val="726A335E"/>
    <w:rsid w:val="72DE524E"/>
    <w:rsid w:val="77736C36"/>
    <w:rsid w:val="795509E7"/>
    <w:rsid w:val="7EFF2154"/>
    <w:rsid w:val="BFF9B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2</Pages>
  <Words>1161</Words>
  <Characters>1282</Characters>
  <Lines>9</Lines>
  <Paragraphs>2</Paragraphs>
  <TotalTime>22</TotalTime>
  <ScaleCrop>false</ScaleCrop>
  <LinksUpToDate>false</LinksUpToDate>
  <CharactersWithSpaces>1322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2021-09-14T06:19:00Z</dcterms:created>
  <dc:creator>snow</dc:creator>
  <cp:lastModifiedBy>Administrator</cp:lastModifiedBy>
  <dcterms:modified xsi:type="dcterms:W3CDTF">2022-04-21T07:10:23Z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34EFB4D9A16E46F9881200A94E8B1490</vt:lpwstr>
  </property>
</Properties>
</file>